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E02" w:rsidRDefault="00D10E02" w:rsidP="00D10E0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/>
          <w:bCs/>
        </w:rPr>
      </w:pPr>
    </w:p>
    <w:p w:rsidR="00D10E02" w:rsidRPr="00247D69" w:rsidRDefault="00D10E02" w:rsidP="00D10E0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mic Sans MS" w:hAnsi="Comic Sans MS" w:cs="Tahoma"/>
          <w:sz w:val="40"/>
          <w:szCs w:val="40"/>
        </w:rPr>
      </w:pPr>
      <w:r w:rsidRPr="00247D69">
        <w:rPr>
          <w:rFonts w:ascii="Comic Sans MS" w:hAnsi="Comic Sans MS"/>
          <w:noProof/>
        </w:rPr>
        <w:drawing>
          <wp:anchor distT="0" distB="0" distL="114300" distR="114300" simplePos="0" relativeHeight="251659264" behindDoc="0" locked="0" layoutInCell="1" allowOverlap="1" wp14:anchorId="7806F6B6" wp14:editId="3E338E11">
            <wp:simplePos x="0" y="0"/>
            <wp:positionH relativeFrom="column">
              <wp:posOffset>-147955</wp:posOffset>
            </wp:positionH>
            <wp:positionV relativeFrom="paragraph">
              <wp:posOffset>207010</wp:posOffset>
            </wp:positionV>
            <wp:extent cx="1018540" cy="137160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7D69">
        <w:rPr>
          <w:rFonts w:ascii="Comic Sans MS" w:hAnsi="Comic Sans MS" w:cs="Tahoma"/>
          <w:sz w:val="40"/>
          <w:szCs w:val="40"/>
        </w:rPr>
        <w:t>COMUNE DI FOGLIZZO</w:t>
      </w:r>
    </w:p>
    <w:p w:rsidR="00D10E02" w:rsidRPr="00247D69" w:rsidRDefault="00CD3400" w:rsidP="00D10E0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mic Sans MS" w:hAnsi="Comic Sans MS" w:cs="Tahoma"/>
          <w:sz w:val="20"/>
          <w:szCs w:val="20"/>
        </w:rPr>
      </w:pPr>
      <w:r w:rsidRPr="00247D69">
        <w:rPr>
          <w:rFonts w:ascii="Comic Sans MS" w:hAnsi="Comic Sans MS" w:cs="Tahoma"/>
          <w:sz w:val="20"/>
          <w:szCs w:val="20"/>
        </w:rPr>
        <w:t>Città Metropolitana di Torino</w:t>
      </w:r>
    </w:p>
    <w:p w:rsidR="00D10E02" w:rsidRPr="00247D69" w:rsidRDefault="00D10E02" w:rsidP="00D10E0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Tahoma"/>
        </w:rPr>
      </w:pPr>
    </w:p>
    <w:p w:rsidR="00D10E02" w:rsidRPr="00247D69" w:rsidRDefault="00D10E02" w:rsidP="00D10E0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Tahoma"/>
        </w:rPr>
      </w:pPr>
    </w:p>
    <w:p w:rsidR="00D10E02" w:rsidRPr="00247D69" w:rsidRDefault="00D10E02" w:rsidP="00D10E0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Tahoma"/>
          <w:b/>
          <w:bCs/>
        </w:rPr>
      </w:pPr>
    </w:p>
    <w:p w:rsidR="00D10E02" w:rsidRPr="00247D69" w:rsidRDefault="00D10E02" w:rsidP="00D10E0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Tahoma"/>
          <w:b/>
          <w:bCs/>
          <w:sz w:val="20"/>
          <w:szCs w:val="20"/>
        </w:rPr>
      </w:pPr>
      <w:r w:rsidRPr="00247D69">
        <w:rPr>
          <w:rFonts w:ascii="Comic Sans MS" w:hAnsi="Comic Sans MS" w:cs="Tahoma"/>
          <w:b/>
          <w:bCs/>
          <w:sz w:val="20"/>
          <w:szCs w:val="20"/>
        </w:rPr>
        <w:t>Relazione sul funzionamento complessivo del sistema di valutazione, trasparenza e integrità de</w:t>
      </w:r>
      <w:r w:rsidR="00B221E8" w:rsidRPr="00247D69">
        <w:rPr>
          <w:rFonts w:ascii="Comic Sans MS" w:hAnsi="Comic Sans MS" w:cs="Tahoma"/>
          <w:b/>
          <w:bCs/>
          <w:sz w:val="20"/>
          <w:szCs w:val="20"/>
        </w:rPr>
        <w:t>i controlli interni -  Anno 20</w:t>
      </w:r>
      <w:r w:rsidR="00014240">
        <w:rPr>
          <w:rFonts w:ascii="Comic Sans MS" w:hAnsi="Comic Sans MS" w:cs="Tahoma"/>
          <w:b/>
          <w:bCs/>
          <w:sz w:val="20"/>
          <w:szCs w:val="20"/>
        </w:rPr>
        <w:t>20</w:t>
      </w:r>
    </w:p>
    <w:p w:rsidR="00D10E02" w:rsidRPr="00247D69" w:rsidRDefault="00D10E02" w:rsidP="00D10E0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Tahoma"/>
          <w:sz w:val="20"/>
          <w:szCs w:val="20"/>
        </w:rPr>
      </w:pPr>
    </w:p>
    <w:p w:rsidR="00D10E02" w:rsidRPr="005B460C" w:rsidRDefault="00D10E02" w:rsidP="00D10E0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Tahoma"/>
          <w:sz w:val="18"/>
          <w:szCs w:val="18"/>
        </w:rPr>
      </w:pPr>
      <w:r w:rsidRPr="005B460C">
        <w:rPr>
          <w:rFonts w:ascii="Comic Sans MS" w:hAnsi="Comic Sans MS" w:cs="Tahoma"/>
          <w:sz w:val="18"/>
          <w:szCs w:val="18"/>
        </w:rPr>
        <w:t xml:space="preserve">In ottemperanza alle disposizioni e ai principi contenuti nel D. </w:t>
      </w:r>
      <w:proofErr w:type="spellStart"/>
      <w:r w:rsidRPr="005B460C">
        <w:rPr>
          <w:rFonts w:ascii="Comic Sans MS" w:hAnsi="Comic Sans MS" w:cs="Tahoma"/>
          <w:sz w:val="18"/>
          <w:szCs w:val="18"/>
        </w:rPr>
        <w:t>Lgs</w:t>
      </w:r>
      <w:proofErr w:type="spellEnd"/>
      <w:r w:rsidRPr="005B460C">
        <w:rPr>
          <w:rFonts w:ascii="Comic Sans MS" w:hAnsi="Comic Sans MS" w:cs="Tahoma"/>
          <w:sz w:val="18"/>
          <w:szCs w:val="18"/>
        </w:rPr>
        <w:t>. 150/2009</w:t>
      </w:r>
      <w:r w:rsidR="00CD3400" w:rsidRPr="005B460C">
        <w:rPr>
          <w:rFonts w:ascii="Comic Sans MS" w:hAnsi="Comic Sans MS" w:cs="Tahoma"/>
          <w:sz w:val="18"/>
          <w:szCs w:val="18"/>
        </w:rPr>
        <w:t xml:space="preserve"> e successive delibere n. 4/2012 e n. 5/2012 </w:t>
      </w:r>
      <w:r w:rsidRPr="005B460C">
        <w:rPr>
          <w:rFonts w:ascii="Comic Sans MS" w:hAnsi="Comic Sans MS" w:cs="Tahoma"/>
          <w:sz w:val="18"/>
          <w:szCs w:val="18"/>
        </w:rPr>
        <w:t xml:space="preserve"> per quanto applicabili </w:t>
      </w:r>
      <w:r w:rsidR="00D9799F" w:rsidRPr="005B460C">
        <w:rPr>
          <w:rFonts w:ascii="Comic Sans MS" w:hAnsi="Comic Sans MS" w:cs="Tahoma"/>
          <w:sz w:val="18"/>
          <w:szCs w:val="18"/>
        </w:rPr>
        <w:t>a</w:t>
      </w:r>
      <w:r w:rsidRPr="005B460C">
        <w:rPr>
          <w:rFonts w:ascii="Comic Sans MS" w:hAnsi="Comic Sans MS" w:cs="Tahoma"/>
          <w:sz w:val="18"/>
          <w:szCs w:val="18"/>
        </w:rPr>
        <w:t xml:space="preserve">gli Enti Locali, e tenuto conto delle deliberazioni CIVIT in materia di funzionamento complessivo del </w:t>
      </w:r>
      <w:r w:rsidR="00CD3400" w:rsidRPr="005B460C">
        <w:rPr>
          <w:rFonts w:ascii="Comic Sans MS" w:hAnsi="Comic Sans MS" w:cs="Tahoma"/>
          <w:sz w:val="18"/>
          <w:szCs w:val="18"/>
        </w:rPr>
        <w:t>sistema</w:t>
      </w:r>
      <w:r w:rsidRPr="005B460C">
        <w:rPr>
          <w:rFonts w:ascii="Comic Sans MS" w:hAnsi="Comic Sans MS" w:cs="Tahoma"/>
          <w:sz w:val="18"/>
          <w:szCs w:val="18"/>
        </w:rPr>
        <w:t xml:space="preserve"> di valutazione e trasparenza e di relazione sulla performance, il Nucleo di Valutazione presenta la relazione che segue in merito:</w:t>
      </w:r>
    </w:p>
    <w:p w:rsidR="00CD3400" w:rsidRPr="005B460C" w:rsidRDefault="00D9799F" w:rsidP="00D10E02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Comic Sans MS" w:hAnsi="Comic Sans MS" w:cs="Tahoma"/>
          <w:sz w:val="18"/>
          <w:szCs w:val="18"/>
        </w:rPr>
      </w:pPr>
      <w:r w:rsidRPr="005B460C">
        <w:rPr>
          <w:rFonts w:ascii="Comic Sans MS" w:hAnsi="Comic Sans MS" w:cs="Tahoma"/>
          <w:sz w:val="18"/>
          <w:szCs w:val="18"/>
        </w:rPr>
        <w:t>A</w:t>
      </w:r>
      <w:r w:rsidR="00D10E02" w:rsidRPr="005B460C">
        <w:rPr>
          <w:rFonts w:ascii="Comic Sans MS" w:hAnsi="Comic Sans MS" w:cs="Tahoma"/>
          <w:sz w:val="18"/>
          <w:szCs w:val="18"/>
        </w:rPr>
        <w:t>ll'Attuazione del ciclo di gestione della performance e funzionamento complessivo del sistema di misurazione, valutazione</w:t>
      </w:r>
    </w:p>
    <w:p w:rsidR="00CD3400" w:rsidRPr="005B460C" w:rsidRDefault="00CD3400" w:rsidP="00D10E02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Comic Sans MS" w:hAnsi="Comic Sans MS" w:cs="Tahoma"/>
          <w:sz w:val="18"/>
          <w:szCs w:val="18"/>
        </w:rPr>
      </w:pPr>
      <w:r w:rsidRPr="005B460C">
        <w:rPr>
          <w:rFonts w:ascii="Comic Sans MS" w:hAnsi="Comic Sans MS" w:cs="Tahoma"/>
          <w:sz w:val="18"/>
          <w:szCs w:val="18"/>
        </w:rPr>
        <w:t>Assolvimento degli obblighi relativi alla trasparenza e a</w:t>
      </w:r>
      <w:r w:rsidR="00B677F9" w:rsidRPr="005B460C">
        <w:rPr>
          <w:rFonts w:ascii="Comic Sans MS" w:hAnsi="Comic Sans MS" w:cs="Tahoma"/>
          <w:sz w:val="18"/>
          <w:szCs w:val="18"/>
        </w:rPr>
        <w:t>l</w:t>
      </w:r>
      <w:r w:rsidRPr="005B460C">
        <w:rPr>
          <w:rFonts w:ascii="Comic Sans MS" w:hAnsi="Comic Sans MS" w:cs="Tahoma"/>
          <w:sz w:val="18"/>
          <w:szCs w:val="18"/>
        </w:rPr>
        <w:t>l’integrità</w:t>
      </w:r>
      <w:r w:rsidR="00B677F9" w:rsidRPr="005B460C">
        <w:rPr>
          <w:rFonts w:ascii="Comic Sans MS" w:hAnsi="Comic Sans MS" w:cs="Tahoma"/>
          <w:sz w:val="18"/>
          <w:szCs w:val="18"/>
        </w:rPr>
        <w:t xml:space="preserve"> e anticorruzione </w:t>
      </w:r>
      <w:r w:rsidRPr="005B460C">
        <w:rPr>
          <w:rFonts w:ascii="Comic Sans MS" w:hAnsi="Comic Sans MS" w:cs="Tahoma"/>
          <w:sz w:val="18"/>
          <w:szCs w:val="18"/>
        </w:rPr>
        <w:t>.</w:t>
      </w:r>
    </w:p>
    <w:p w:rsidR="00ED4E81" w:rsidRPr="005B460C" w:rsidRDefault="00CD3400" w:rsidP="00ED4E81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Comic Sans MS" w:hAnsi="Comic Sans MS" w:cs="Tahoma"/>
          <w:sz w:val="18"/>
          <w:szCs w:val="18"/>
        </w:rPr>
      </w:pPr>
      <w:r w:rsidRPr="005B460C">
        <w:rPr>
          <w:rFonts w:ascii="Comic Sans MS" w:hAnsi="Comic Sans MS" w:cs="Tahoma"/>
          <w:sz w:val="18"/>
          <w:szCs w:val="18"/>
        </w:rPr>
        <w:t>Attuazione dei controlli successivi di regolarità amministrativa</w:t>
      </w:r>
    </w:p>
    <w:p w:rsidR="00D10E02" w:rsidRPr="005B460C" w:rsidRDefault="00ED4E81" w:rsidP="005E3C89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Comic Sans MS" w:hAnsi="Comic Sans MS" w:cs="Tahoma"/>
          <w:sz w:val="18"/>
          <w:szCs w:val="18"/>
        </w:rPr>
      </w:pPr>
      <w:r w:rsidRPr="005B460C">
        <w:rPr>
          <w:rFonts w:ascii="Comic Sans MS" w:hAnsi="Comic Sans MS" w:cs="Tahoma"/>
          <w:bCs/>
          <w:sz w:val="18"/>
          <w:szCs w:val="18"/>
        </w:rPr>
        <w:t>Relazione sulla performance,  relativa validazione e proposta di valutazione annuale dei responsabili di servizio – posizioni organizzative</w:t>
      </w:r>
    </w:p>
    <w:p w:rsidR="00D10E02" w:rsidRPr="005B460C" w:rsidRDefault="00D10E02" w:rsidP="00125054">
      <w:pPr>
        <w:widowControl w:val="0"/>
        <w:numPr>
          <w:ilvl w:val="0"/>
          <w:numId w:val="2"/>
        </w:numPr>
        <w:tabs>
          <w:tab w:val="left" w:pos="720"/>
          <w:tab w:val="center" w:pos="4819"/>
          <w:tab w:val="right" w:pos="9638"/>
        </w:tabs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Comic Sans MS" w:hAnsi="Comic Sans MS" w:cs="Tahoma"/>
          <w:b/>
          <w:bCs/>
          <w:sz w:val="18"/>
          <w:szCs w:val="18"/>
        </w:rPr>
      </w:pPr>
      <w:r w:rsidRPr="005B460C">
        <w:rPr>
          <w:rFonts w:ascii="Comic Sans MS" w:hAnsi="Comic Sans MS" w:cs="Tahoma"/>
          <w:b/>
          <w:bCs/>
          <w:sz w:val="18"/>
          <w:szCs w:val="18"/>
        </w:rPr>
        <w:t>Attuazione del ciclo di gestione della performance e funzionamento compless</w:t>
      </w:r>
      <w:r w:rsidR="00CD3400" w:rsidRPr="005B460C">
        <w:rPr>
          <w:rFonts w:ascii="Comic Sans MS" w:hAnsi="Comic Sans MS" w:cs="Tahoma"/>
          <w:b/>
          <w:bCs/>
          <w:sz w:val="18"/>
          <w:szCs w:val="18"/>
        </w:rPr>
        <w:t xml:space="preserve">ivo del sistema di misurazione e </w:t>
      </w:r>
      <w:r w:rsidRPr="005B460C">
        <w:rPr>
          <w:rFonts w:ascii="Comic Sans MS" w:hAnsi="Comic Sans MS" w:cs="Tahoma"/>
          <w:b/>
          <w:bCs/>
          <w:sz w:val="18"/>
          <w:szCs w:val="18"/>
        </w:rPr>
        <w:t>valutazione</w:t>
      </w:r>
    </w:p>
    <w:p w:rsidR="00447CCD" w:rsidRPr="005B460C" w:rsidRDefault="00D10E02" w:rsidP="00D10E0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Tahoma"/>
          <w:sz w:val="18"/>
          <w:szCs w:val="18"/>
        </w:rPr>
      </w:pPr>
      <w:r w:rsidRPr="005B460C">
        <w:rPr>
          <w:rFonts w:ascii="Comic Sans MS" w:hAnsi="Comic Sans MS" w:cs="Tahoma"/>
          <w:sz w:val="18"/>
          <w:szCs w:val="18"/>
        </w:rPr>
        <w:t>L'Ente, in attuazione delle norme citate in premessa, ha ridefinito i criteri per l'adozione del regolamento di organizzazione degli uffici e dei servizi (DCC n. 30 del 29/11/2010), si è dotato di un nuovo regolamento sull'organizzazione degli uffici e dei servizi (DGC n.21/20</w:t>
      </w:r>
      <w:r w:rsidR="00447CCD" w:rsidRPr="005B460C">
        <w:rPr>
          <w:rFonts w:ascii="Comic Sans MS" w:hAnsi="Comic Sans MS" w:cs="Tahoma"/>
          <w:sz w:val="18"/>
          <w:szCs w:val="18"/>
        </w:rPr>
        <w:t>10 modificato con la n. 12/2019)</w:t>
      </w:r>
    </w:p>
    <w:p w:rsidR="009A51AD" w:rsidRPr="005B460C" w:rsidRDefault="009A51AD" w:rsidP="009A51AD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sz w:val="18"/>
          <w:szCs w:val="18"/>
        </w:rPr>
      </w:pPr>
      <w:r w:rsidRPr="005B460C">
        <w:rPr>
          <w:rFonts w:ascii="Comic Sans MS" w:hAnsi="Comic Sans MS" w:cs="Times New Roman"/>
          <w:b/>
          <w:sz w:val="18"/>
          <w:szCs w:val="18"/>
        </w:rPr>
        <w:t>Il piano delle performance</w:t>
      </w:r>
      <w:r w:rsidRPr="005B460C">
        <w:rPr>
          <w:rFonts w:ascii="Comic Sans MS" w:hAnsi="Comic Sans MS" w:cs="Times New Roman"/>
          <w:sz w:val="18"/>
          <w:szCs w:val="18"/>
        </w:rPr>
        <w:t xml:space="preserve"> per l’anno 20</w:t>
      </w:r>
      <w:r w:rsidR="0019531C" w:rsidRPr="005B460C">
        <w:rPr>
          <w:rFonts w:ascii="Comic Sans MS" w:hAnsi="Comic Sans MS" w:cs="Times New Roman"/>
          <w:sz w:val="18"/>
          <w:szCs w:val="18"/>
        </w:rPr>
        <w:t>20</w:t>
      </w:r>
      <w:r w:rsidRPr="005B460C">
        <w:rPr>
          <w:rFonts w:ascii="Comic Sans MS" w:hAnsi="Comic Sans MS" w:cs="Times New Roman"/>
          <w:sz w:val="18"/>
          <w:szCs w:val="18"/>
        </w:rPr>
        <w:t xml:space="preserve"> e il PEG  sono stati  approvati con deliberazione della Giunta Comunale n. 0</w:t>
      </w:r>
      <w:r w:rsidR="0019531C" w:rsidRPr="005B460C">
        <w:rPr>
          <w:rFonts w:ascii="Comic Sans MS" w:hAnsi="Comic Sans MS" w:cs="Times New Roman"/>
          <w:sz w:val="18"/>
          <w:szCs w:val="18"/>
        </w:rPr>
        <w:t>1</w:t>
      </w:r>
      <w:r w:rsidRPr="005B460C">
        <w:rPr>
          <w:rFonts w:ascii="Comic Sans MS" w:hAnsi="Comic Sans MS" w:cs="Times New Roman"/>
          <w:sz w:val="18"/>
          <w:szCs w:val="18"/>
        </w:rPr>
        <w:t xml:space="preserve"> del 1</w:t>
      </w:r>
      <w:r w:rsidR="0019531C" w:rsidRPr="005B460C">
        <w:rPr>
          <w:rFonts w:ascii="Comic Sans MS" w:hAnsi="Comic Sans MS" w:cs="Times New Roman"/>
          <w:sz w:val="18"/>
          <w:szCs w:val="18"/>
        </w:rPr>
        <w:t>3</w:t>
      </w:r>
      <w:r w:rsidRPr="005B460C">
        <w:rPr>
          <w:rFonts w:ascii="Comic Sans MS" w:hAnsi="Comic Sans MS" w:cs="Times New Roman"/>
          <w:sz w:val="18"/>
          <w:szCs w:val="18"/>
        </w:rPr>
        <w:t>/01/20</w:t>
      </w:r>
      <w:r w:rsidR="0019531C" w:rsidRPr="005B460C">
        <w:rPr>
          <w:rFonts w:ascii="Comic Sans MS" w:hAnsi="Comic Sans MS" w:cs="Times New Roman"/>
          <w:sz w:val="18"/>
          <w:szCs w:val="18"/>
        </w:rPr>
        <w:t>20</w:t>
      </w:r>
      <w:r w:rsidRPr="005B460C">
        <w:rPr>
          <w:rFonts w:ascii="Comic Sans MS" w:hAnsi="Comic Sans MS" w:cs="Times New Roman"/>
          <w:sz w:val="18"/>
          <w:szCs w:val="18"/>
        </w:rPr>
        <w:t xml:space="preserve"> e n. 1</w:t>
      </w:r>
      <w:r w:rsidR="0019531C" w:rsidRPr="005B460C">
        <w:rPr>
          <w:rFonts w:ascii="Comic Sans MS" w:hAnsi="Comic Sans MS" w:cs="Times New Roman"/>
          <w:sz w:val="18"/>
          <w:szCs w:val="18"/>
        </w:rPr>
        <w:t>8</w:t>
      </w:r>
      <w:r w:rsidRPr="005B460C">
        <w:rPr>
          <w:rFonts w:ascii="Comic Sans MS" w:hAnsi="Comic Sans MS" w:cs="Times New Roman"/>
          <w:sz w:val="18"/>
          <w:szCs w:val="18"/>
        </w:rPr>
        <w:t xml:space="preserve"> del 0</w:t>
      </w:r>
      <w:r w:rsidR="0019531C" w:rsidRPr="005B460C">
        <w:rPr>
          <w:rFonts w:ascii="Comic Sans MS" w:hAnsi="Comic Sans MS" w:cs="Times New Roman"/>
          <w:sz w:val="18"/>
          <w:szCs w:val="18"/>
        </w:rPr>
        <w:t>9</w:t>
      </w:r>
      <w:r w:rsidRPr="005B460C">
        <w:rPr>
          <w:rFonts w:ascii="Comic Sans MS" w:hAnsi="Comic Sans MS" w:cs="Times New Roman"/>
          <w:sz w:val="18"/>
          <w:szCs w:val="18"/>
        </w:rPr>
        <w:t>/03/20</w:t>
      </w:r>
      <w:r w:rsidR="0019531C" w:rsidRPr="005B460C">
        <w:rPr>
          <w:rFonts w:ascii="Comic Sans MS" w:hAnsi="Comic Sans MS" w:cs="Times New Roman"/>
          <w:sz w:val="18"/>
          <w:szCs w:val="18"/>
        </w:rPr>
        <w:t>20</w:t>
      </w:r>
      <w:r w:rsidRPr="005B460C">
        <w:rPr>
          <w:rFonts w:ascii="Comic Sans MS" w:hAnsi="Comic Sans MS" w:cs="Times New Roman"/>
          <w:sz w:val="18"/>
          <w:szCs w:val="18"/>
        </w:rPr>
        <w:t xml:space="preserve">, dove sono stati inseriti anche gli obiettivi di performance individuale (Processi da 1 a 7)  e le schede  di  valutazione dei responsabili, dei dipendenti e del Segretario Comunale  ad esso allegate, questo a completamento di quanto contenuto negli obiettivi del DUP, approvato con delibera del Consiglio Comunale n. </w:t>
      </w:r>
      <w:r w:rsidR="00DC33C3" w:rsidRPr="005B460C">
        <w:rPr>
          <w:rFonts w:ascii="Comic Sans MS" w:hAnsi="Comic Sans MS" w:cs="Times New Roman"/>
          <w:sz w:val="18"/>
          <w:szCs w:val="18"/>
        </w:rPr>
        <w:t>49</w:t>
      </w:r>
      <w:r w:rsidRPr="005B460C">
        <w:rPr>
          <w:rFonts w:ascii="Comic Sans MS" w:hAnsi="Comic Sans MS" w:cs="Times New Roman"/>
          <w:sz w:val="18"/>
          <w:szCs w:val="18"/>
        </w:rPr>
        <w:t xml:space="preserve"> del </w:t>
      </w:r>
      <w:r w:rsidR="00DC33C3" w:rsidRPr="005B460C">
        <w:rPr>
          <w:rFonts w:ascii="Comic Sans MS" w:hAnsi="Comic Sans MS" w:cs="Times New Roman"/>
          <w:sz w:val="18"/>
          <w:szCs w:val="18"/>
        </w:rPr>
        <w:t>17/12/2019</w:t>
      </w:r>
      <w:r w:rsidRPr="005B460C">
        <w:rPr>
          <w:rFonts w:ascii="Comic Sans MS" w:hAnsi="Comic Sans MS" w:cs="Times New Roman"/>
          <w:sz w:val="18"/>
          <w:szCs w:val="18"/>
        </w:rPr>
        <w:t>,</w:t>
      </w:r>
      <w:r w:rsidRPr="005B460C">
        <w:rPr>
          <w:rFonts w:ascii="Comic Sans MS" w:hAnsi="Comic Sans MS" w:cs="Tahoma"/>
          <w:sz w:val="18"/>
          <w:szCs w:val="18"/>
        </w:rPr>
        <w:t xml:space="preserve"> successivamente modificato con delibere della giunta comunale</w:t>
      </w:r>
      <w:r w:rsidRPr="005B460C">
        <w:rPr>
          <w:rFonts w:ascii="Comic Sans MS" w:hAnsi="Comic Sans MS" w:cs="Times New Roman"/>
          <w:sz w:val="18"/>
          <w:szCs w:val="18"/>
        </w:rPr>
        <w:t xml:space="preserve"> con  successive deliber</w:t>
      </w:r>
      <w:r w:rsidR="00082E03" w:rsidRPr="005B460C">
        <w:rPr>
          <w:rFonts w:ascii="Comic Sans MS" w:hAnsi="Comic Sans MS" w:cs="Times New Roman"/>
          <w:sz w:val="18"/>
          <w:szCs w:val="18"/>
        </w:rPr>
        <w:t>azioni della Giunta Comunale n.38</w:t>
      </w:r>
      <w:r w:rsidRPr="005B460C">
        <w:rPr>
          <w:rFonts w:ascii="Comic Sans MS" w:hAnsi="Comic Sans MS" w:cs="Times New Roman"/>
          <w:sz w:val="18"/>
          <w:szCs w:val="18"/>
        </w:rPr>
        <w:t xml:space="preserve"> del </w:t>
      </w:r>
      <w:r w:rsidR="00082E03" w:rsidRPr="005B460C">
        <w:rPr>
          <w:rFonts w:ascii="Comic Sans MS" w:hAnsi="Comic Sans MS" w:cs="Times New Roman"/>
          <w:sz w:val="18"/>
          <w:szCs w:val="18"/>
        </w:rPr>
        <w:t>20/04/2020</w:t>
      </w:r>
      <w:r w:rsidR="006F2A09" w:rsidRPr="005B460C">
        <w:rPr>
          <w:rFonts w:ascii="Comic Sans MS" w:hAnsi="Comic Sans MS" w:cs="Times New Roman"/>
          <w:sz w:val="18"/>
          <w:szCs w:val="18"/>
        </w:rPr>
        <w:t xml:space="preserve">, n. </w:t>
      </w:r>
      <w:r w:rsidR="00082E03" w:rsidRPr="005B460C">
        <w:rPr>
          <w:rFonts w:ascii="Comic Sans MS" w:hAnsi="Comic Sans MS" w:cs="Times New Roman"/>
          <w:sz w:val="18"/>
          <w:szCs w:val="18"/>
        </w:rPr>
        <w:t>56</w:t>
      </w:r>
      <w:r w:rsidR="006F2A09" w:rsidRPr="005B460C">
        <w:rPr>
          <w:rFonts w:ascii="Comic Sans MS" w:hAnsi="Comic Sans MS" w:cs="Times New Roman"/>
          <w:sz w:val="18"/>
          <w:szCs w:val="18"/>
        </w:rPr>
        <w:t xml:space="preserve"> del</w:t>
      </w:r>
      <w:r w:rsidR="00082E03" w:rsidRPr="005B460C">
        <w:rPr>
          <w:rFonts w:ascii="Comic Sans MS" w:hAnsi="Comic Sans MS" w:cs="Times New Roman"/>
          <w:sz w:val="18"/>
          <w:szCs w:val="18"/>
        </w:rPr>
        <w:t>l’11/06/2020,n. 77 del 10/08/2020, n. 98 del 26/10/2020 e la n. 128 del 03/12/2020</w:t>
      </w:r>
      <w:r w:rsidRPr="005B460C">
        <w:rPr>
          <w:rFonts w:ascii="Comic Sans MS" w:hAnsi="Comic Sans MS" w:cs="Times New Roman"/>
          <w:sz w:val="18"/>
          <w:szCs w:val="18"/>
        </w:rPr>
        <w:t>;</w:t>
      </w:r>
    </w:p>
    <w:p w:rsidR="00447CCD" w:rsidRPr="005B460C" w:rsidRDefault="00447CCD" w:rsidP="00D10E0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Tahoma"/>
          <w:sz w:val="18"/>
          <w:szCs w:val="18"/>
        </w:rPr>
      </w:pPr>
    </w:p>
    <w:p w:rsidR="00D10E02" w:rsidRPr="005B460C" w:rsidRDefault="00D10E02" w:rsidP="009A51AD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sz w:val="18"/>
          <w:szCs w:val="18"/>
        </w:rPr>
      </w:pPr>
      <w:r w:rsidRPr="005B460C">
        <w:rPr>
          <w:rFonts w:ascii="Comic Sans MS" w:hAnsi="Comic Sans MS" w:cs="Times New Roman"/>
          <w:sz w:val="18"/>
          <w:szCs w:val="18"/>
        </w:rPr>
        <w:t>Tenendo conto degli obiettivi di processo proposti per il miglioramento delle attività gestionali dell’Ente, la Giunta Comunale ha disposto con  delibera n.</w:t>
      </w:r>
      <w:r w:rsidR="003A5E98" w:rsidRPr="005B460C">
        <w:rPr>
          <w:rFonts w:ascii="Comic Sans MS" w:hAnsi="Comic Sans MS" w:cs="Times New Roman"/>
          <w:sz w:val="18"/>
          <w:szCs w:val="18"/>
        </w:rPr>
        <w:t>74</w:t>
      </w:r>
      <w:r w:rsidR="00B5083F" w:rsidRPr="005B460C">
        <w:rPr>
          <w:rFonts w:ascii="Comic Sans MS" w:hAnsi="Comic Sans MS" w:cs="Times New Roman"/>
          <w:sz w:val="18"/>
          <w:szCs w:val="18"/>
        </w:rPr>
        <w:t xml:space="preserve"> del</w:t>
      </w:r>
      <w:r w:rsidR="008C538F" w:rsidRPr="005B460C">
        <w:rPr>
          <w:rFonts w:ascii="Comic Sans MS" w:hAnsi="Comic Sans MS" w:cs="Times New Roman"/>
          <w:sz w:val="18"/>
          <w:szCs w:val="18"/>
        </w:rPr>
        <w:t xml:space="preserve"> </w:t>
      </w:r>
      <w:r w:rsidR="009A51AD" w:rsidRPr="005B460C">
        <w:rPr>
          <w:rFonts w:ascii="Comic Sans MS" w:hAnsi="Comic Sans MS" w:cs="Times New Roman"/>
          <w:sz w:val="18"/>
          <w:szCs w:val="18"/>
        </w:rPr>
        <w:t xml:space="preserve"> </w:t>
      </w:r>
      <w:r w:rsidR="003A5E98" w:rsidRPr="005B460C">
        <w:rPr>
          <w:rFonts w:ascii="Comic Sans MS" w:hAnsi="Comic Sans MS" w:cs="Times New Roman"/>
          <w:sz w:val="18"/>
          <w:szCs w:val="18"/>
        </w:rPr>
        <w:t>30/07/2021</w:t>
      </w:r>
      <w:r w:rsidR="005058A0" w:rsidRPr="005B460C">
        <w:rPr>
          <w:rFonts w:ascii="Comic Sans MS" w:hAnsi="Comic Sans MS" w:cs="Times New Roman"/>
          <w:sz w:val="18"/>
          <w:szCs w:val="18"/>
        </w:rPr>
        <w:t xml:space="preserve"> </w:t>
      </w:r>
      <w:r w:rsidRPr="005B460C">
        <w:rPr>
          <w:rFonts w:ascii="Comic Sans MS" w:hAnsi="Comic Sans MS" w:cs="Times New Roman"/>
          <w:sz w:val="18"/>
          <w:szCs w:val="18"/>
        </w:rPr>
        <w:t>l’integrazione del fondo delle risorse decentrate (limitatamente all’1.2% del monte salari anno 2007).</w:t>
      </w:r>
    </w:p>
    <w:p w:rsidR="009A51AD" w:rsidRPr="005B460C" w:rsidRDefault="009A51AD" w:rsidP="009A51AD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sz w:val="18"/>
          <w:szCs w:val="18"/>
        </w:rPr>
      </w:pPr>
    </w:p>
    <w:p w:rsidR="00D10E02" w:rsidRPr="005B460C" w:rsidRDefault="00D10E02" w:rsidP="009A51AD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sz w:val="18"/>
          <w:szCs w:val="18"/>
        </w:rPr>
      </w:pPr>
      <w:r w:rsidRPr="005B460C">
        <w:rPr>
          <w:rFonts w:ascii="Comic Sans MS" w:hAnsi="Comic Sans MS" w:cs="Times New Roman"/>
          <w:sz w:val="18"/>
          <w:szCs w:val="18"/>
        </w:rPr>
        <w:t>Il piano delle performance adotta i criteri per l’attri</w:t>
      </w:r>
      <w:r w:rsidR="00B5083F" w:rsidRPr="005B460C">
        <w:rPr>
          <w:rFonts w:ascii="Comic Sans MS" w:hAnsi="Comic Sans MS" w:cs="Times New Roman"/>
          <w:sz w:val="18"/>
          <w:szCs w:val="18"/>
        </w:rPr>
        <w:t>buzione delle risorse decentrat</w:t>
      </w:r>
      <w:r w:rsidRPr="005B460C">
        <w:rPr>
          <w:rFonts w:ascii="Comic Sans MS" w:hAnsi="Comic Sans MS" w:cs="Times New Roman"/>
          <w:sz w:val="18"/>
          <w:szCs w:val="18"/>
        </w:rPr>
        <w:t xml:space="preserve">e destinate al personale dipendente coinvolto nella realizzazione di ciascun processo di performance </w:t>
      </w:r>
      <w:r w:rsidR="004E31B1" w:rsidRPr="005B460C">
        <w:rPr>
          <w:rFonts w:ascii="Comic Sans MS" w:hAnsi="Comic Sans MS" w:cs="Times New Roman"/>
          <w:sz w:val="18"/>
          <w:szCs w:val="18"/>
        </w:rPr>
        <w:t xml:space="preserve"> e l</w:t>
      </w:r>
      <w:r w:rsidRPr="005B460C">
        <w:rPr>
          <w:rFonts w:ascii="Comic Sans MS" w:hAnsi="Comic Sans MS" w:cs="Times New Roman"/>
          <w:sz w:val="18"/>
          <w:szCs w:val="18"/>
        </w:rPr>
        <w:t>'attribuzione di tali risorse deve avvenire quindi in seguito alla certificazione del raggiungimento degli obiettivi di miglioramento d</w:t>
      </w:r>
      <w:r w:rsidR="00B5083F" w:rsidRPr="005B460C">
        <w:rPr>
          <w:rFonts w:ascii="Comic Sans MS" w:hAnsi="Comic Sans MS" w:cs="Times New Roman"/>
          <w:sz w:val="18"/>
          <w:szCs w:val="18"/>
        </w:rPr>
        <w:t>ei processi definiti nel PDP 20</w:t>
      </w:r>
      <w:r w:rsidR="005B460C">
        <w:rPr>
          <w:rFonts w:ascii="Comic Sans MS" w:hAnsi="Comic Sans MS" w:cs="Times New Roman"/>
          <w:sz w:val="18"/>
          <w:szCs w:val="18"/>
        </w:rPr>
        <w:t>20</w:t>
      </w:r>
      <w:r w:rsidRPr="005B460C">
        <w:rPr>
          <w:rFonts w:ascii="Comic Sans MS" w:hAnsi="Comic Sans MS" w:cs="Times New Roman"/>
          <w:sz w:val="18"/>
          <w:szCs w:val="18"/>
        </w:rPr>
        <w:t xml:space="preserve"> da parte del Nucleo di Valutazione.</w:t>
      </w:r>
    </w:p>
    <w:p w:rsidR="009A51AD" w:rsidRPr="005B460C" w:rsidRDefault="009A51AD" w:rsidP="009A51AD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sz w:val="18"/>
          <w:szCs w:val="18"/>
        </w:rPr>
      </w:pPr>
    </w:p>
    <w:p w:rsidR="00D10E02" w:rsidRPr="005B460C" w:rsidRDefault="00B5083F" w:rsidP="009A51AD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sz w:val="18"/>
          <w:szCs w:val="18"/>
        </w:rPr>
      </w:pPr>
      <w:r w:rsidRPr="005B460C">
        <w:rPr>
          <w:rFonts w:ascii="Comic Sans MS" w:hAnsi="Comic Sans MS" w:cs="Times New Roman"/>
          <w:sz w:val="18"/>
          <w:szCs w:val="18"/>
        </w:rPr>
        <w:t>Nell’anno 20</w:t>
      </w:r>
      <w:r w:rsidR="003A5E98" w:rsidRPr="005B460C">
        <w:rPr>
          <w:rFonts w:ascii="Comic Sans MS" w:hAnsi="Comic Sans MS" w:cs="Times New Roman"/>
          <w:sz w:val="18"/>
          <w:szCs w:val="18"/>
        </w:rPr>
        <w:t>20</w:t>
      </w:r>
      <w:r w:rsidR="00CD3400" w:rsidRPr="005B460C">
        <w:rPr>
          <w:rFonts w:ascii="Comic Sans MS" w:hAnsi="Comic Sans MS" w:cs="Times New Roman"/>
          <w:sz w:val="18"/>
          <w:szCs w:val="18"/>
        </w:rPr>
        <w:t xml:space="preserve"> </w:t>
      </w:r>
      <w:r w:rsidRPr="005B460C">
        <w:rPr>
          <w:rFonts w:ascii="Comic Sans MS" w:hAnsi="Comic Sans MS" w:cs="Times New Roman"/>
          <w:sz w:val="18"/>
          <w:szCs w:val="18"/>
        </w:rPr>
        <w:t xml:space="preserve"> </w:t>
      </w:r>
      <w:r w:rsidR="004E31B1" w:rsidRPr="005B460C">
        <w:rPr>
          <w:rFonts w:ascii="Comic Sans MS" w:hAnsi="Comic Sans MS" w:cs="Times New Roman"/>
          <w:sz w:val="18"/>
          <w:szCs w:val="18"/>
        </w:rPr>
        <w:t xml:space="preserve">si è </w:t>
      </w:r>
      <w:r w:rsidRPr="005B460C">
        <w:rPr>
          <w:rFonts w:ascii="Comic Sans MS" w:hAnsi="Comic Sans MS" w:cs="Times New Roman"/>
          <w:sz w:val="18"/>
          <w:szCs w:val="18"/>
        </w:rPr>
        <w:t xml:space="preserve"> proseguito </w:t>
      </w:r>
      <w:r w:rsidR="004E31B1" w:rsidRPr="005B460C">
        <w:rPr>
          <w:rFonts w:ascii="Comic Sans MS" w:hAnsi="Comic Sans MS" w:cs="Times New Roman"/>
          <w:sz w:val="18"/>
          <w:szCs w:val="18"/>
        </w:rPr>
        <w:t xml:space="preserve"> nel</w:t>
      </w:r>
      <w:r w:rsidRPr="005B460C">
        <w:rPr>
          <w:rFonts w:ascii="Comic Sans MS" w:hAnsi="Comic Sans MS" w:cs="Times New Roman"/>
          <w:sz w:val="18"/>
          <w:szCs w:val="18"/>
        </w:rPr>
        <w:t xml:space="preserve"> percorso d</w:t>
      </w:r>
      <w:r w:rsidR="00D10E02" w:rsidRPr="005B460C">
        <w:rPr>
          <w:rFonts w:ascii="Comic Sans MS" w:hAnsi="Comic Sans MS" w:cs="Times New Roman"/>
          <w:sz w:val="18"/>
          <w:szCs w:val="18"/>
        </w:rPr>
        <w:t>el nuovo sistema</w:t>
      </w:r>
      <w:r w:rsidRPr="005B460C">
        <w:rPr>
          <w:rFonts w:ascii="Comic Sans MS" w:hAnsi="Comic Sans MS" w:cs="Times New Roman"/>
          <w:sz w:val="18"/>
          <w:szCs w:val="18"/>
        </w:rPr>
        <w:t xml:space="preserve"> della performance e</w:t>
      </w:r>
      <w:r w:rsidR="00D10E02" w:rsidRPr="005B460C">
        <w:rPr>
          <w:rFonts w:ascii="Comic Sans MS" w:hAnsi="Comic Sans MS" w:cs="Times New Roman"/>
          <w:sz w:val="18"/>
          <w:szCs w:val="18"/>
        </w:rPr>
        <w:t xml:space="preserve"> si è cercato di conciliare le esigenze di un efficace processo di pianificazione con i numerosi e importanti interventi legislativi che si sono succeduti, cercando di definire obiettivi re</w:t>
      </w:r>
      <w:r w:rsidRPr="005B460C">
        <w:rPr>
          <w:rFonts w:ascii="Comic Sans MS" w:hAnsi="Comic Sans MS" w:cs="Times New Roman"/>
          <w:sz w:val="18"/>
          <w:szCs w:val="18"/>
        </w:rPr>
        <w:t>a</w:t>
      </w:r>
      <w:r w:rsidR="00D10E02" w:rsidRPr="005B460C">
        <w:rPr>
          <w:rFonts w:ascii="Comic Sans MS" w:hAnsi="Comic Sans MS" w:cs="Times New Roman"/>
          <w:sz w:val="18"/>
          <w:szCs w:val="18"/>
        </w:rPr>
        <w:t>lizzabili, volti al miglioramento dei processi posti alla base dell'attività complessiva dell'ente, e quindi al raggiungimento di performances misurabili</w:t>
      </w:r>
      <w:r w:rsidR="00D9799F" w:rsidRPr="005B460C">
        <w:rPr>
          <w:rFonts w:ascii="Comic Sans MS" w:hAnsi="Comic Sans MS" w:cs="Times New Roman"/>
          <w:sz w:val="18"/>
          <w:szCs w:val="18"/>
        </w:rPr>
        <w:t xml:space="preserve"> e al mantenimento dei servizi gestiti</w:t>
      </w:r>
      <w:r w:rsidR="00D10E02" w:rsidRPr="005B460C">
        <w:rPr>
          <w:rFonts w:ascii="Comic Sans MS" w:hAnsi="Comic Sans MS" w:cs="Times New Roman"/>
          <w:sz w:val="18"/>
          <w:szCs w:val="18"/>
        </w:rPr>
        <w:t>.</w:t>
      </w:r>
    </w:p>
    <w:p w:rsidR="00D10E02" w:rsidRPr="005B460C" w:rsidRDefault="00D10E02" w:rsidP="009A51AD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sz w:val="18"/>
          <w:szCs w:val="18"/>
        </w:rPr>
      </w:pPr>
      <w:r w:rsidRPr="005B460C">
        <w:rPr>
          <w:rFonts w:ascii="Comic Sans MS" w:hAnsi="Comic Sans MS" w:cs="Times New Roman"/>
          <w:sz w:val="18"/>
          <w:szCs w:val="18"/>
        </w:rPr>
        <w:t xml:space="preserve">Dando seguito a quanto disposto dalle </w:t>
      </w:r>
      <w:r w:rsidR="004E31B1" w:rsidRPr="005B460C">
        <w:rPr>
          <w:rFonts w:ascii="Comic Sans MS" w:hAnsi="Comic Sans MS" w:cs="Times New Roman"/>
          <w:sz w:val="18"/>
          <w:szCs w:val="18"/>
        </w:rPr>
        <w:t>vigenti norme sulla trasparenza</w:t>
      </w:r>
      <w:r w:rsidR="00A743B0" w:rsidRPr="005B460C">
        <w:rPr>
          <w:rFonts w:ascii="Comic Sans MS" w:hAnsi="Comic Sans MS" w:cs="Times New Roman"/>
          <w:sz w:val="18"/>
          <w:szCs w:val="18"/>
        </w:rPr>
        <w:t xml:space="preserve"> i dati </w:t>
      </w:r>
      <w:r w:rsidR="004E31B1" w:rsidRPr="005B460C">
        <w:rPr>
          <w:rFonts w:ascii="Comic Sans MS" w:hAnsi="Comic Sans MS" w:cs="Times New Roman"/>
          <w:sz w:val="18"/>
          <w:szCs w:val="18"/>
        </w:rPr>
        <w:t xml:space="preserve"> sono stati pubblicati</w:t>
      </w:r>
      <w:r w:rsidRPr="005B460C">
        <w:rPr>
          <w:rFonts w:ascii="Comic Sans MS" w:hAnsi="Comic Sans MS" w:cs="Times New Roman"/>
          <w:sz w:val="18"/>
          <w:szCs w:val="18"/>
        </w:rPr>
        <w:t xml:space="preserve"> con i tempi e le modalità nell</w:t>
      </w:r>
      <w:r w:rsidR="00A743B0" w:rsidRPr="005B460C">
        <w:rPr>
          <w:rFonts w:ascii="Comic Sans MS" w:hAnsi="Comic Sans MS" w:cs="Times New Roman"/>
          <w:sz w:val="18"/>
          <w:szCs w:val="18"/>
        </w:rPr>
        <w:t xml:space="preserve">e </w:t>
      </w:r>
      <w:r w:rsidRPr="005B460C">
        <w:rPr>
          <w:rFonts w:ascii="Comic Sans MS" w:hAnsi="Comic Sans MS" w:cs="Times New Roman"/>
          <w:sz w:val="18"/>
          <w:szCs w:val="18"/>
        </w:rPr>
        <w:t xml:space="preserve"> stess</w:t>
      </w:r>
      <w:r w:rsidR="00A743B0" w:rsidRPr="005B460C">
        <w:rPr>
          <w:rFonts w:ascii="Comic Sans MS" w:hAnsi="Comic Sans MS" w:cs="Times New Roman"/>
          <w:sz w:val="18"/>
          <w:szCs w:val="18"/>
        </w:rPr>
        <w:t>e</w:t>
      </w:r>
      <w:r w:rsidRPr="005B460C">
        <w:rPr>
          <w:rFonts w:ascii="Comic Sans MS" w:hAnsi="Comic Sans MS" w:cs="Times New Roman"/>
          <w:sz w:val="18"/>
          <w:szCs w:val="18"/>
        </w:rPr>
        <w:t xml:space="preserve"> specificate. L'ente </w:t>
      </w:r>
      <w:r w:rsidR="00D9799F" w:rsidRPr="005B460C">
        <w:rPr>
          <w:rFonts w:ascii="Comic Sans MS" w:hAnsi="Comic Sans MS" w:cs="Times New Roman"/>
          <w:sz w:val="18"/>
          <w:szCs w:val="18"/>
        </w:rPr>
        <w:t>ha proseguito nell’</w:t>
      </w:r>
      <w:r w:rsidR="00F82AE0" w:rsidRPr="005B460C">
        <w:rPr>
          <w:rFonts w:ascii="Comic Sans MS" w:hAnsi="Comic Sans MS" w:cs="Times New Roman"/>
          <w:sz w:val="18"/>
          <w:szCs w:val="18"/>
        </w:rPr>
        <w:t>attuazione</w:t>
      </w:r>
      <w:r w:rsidRPr="005B460C">
        <w:rPr>
          <w:rFonts w:ascii="Comic Sans MS" w:hAnsi="Comic Sans MS" w:cs="Times New Roman"/>
          <w:sz w:val="18"/>
          <w:szCs w:val="18"/>
        </w:rPr>
        <w:t xml:space="preserve"> graduale di sempre maggiori livelli di pubblicità e trasparenza, attraverso </w:t>
      </w:r>
      <w:r w:rsidR="008C538F" w:rsidRPr="005B460C">
        <w:rPr>
          <w:rFonts w:ascii="Comic Sans MS" w:hAnsi="Comic Sans MS" w:cs="Times New Roman"/>
          <w:sz w:val="18"/>
          <w:szCs w:val="18"/>
        </w:rPr>
        <w:t>un’</w:t>
      </w:r>
      <w:r w:rsidRPr="005B460C">
        <w:rPr>
          <w:rFonts w:ascii="Comic Sans MS" w:hAnsi="Comic Sans MS" w:cs="Times New Roman"/>
          <w:sz w:val="18"/>
          <w:szCs w:val="18"/>
        </w:rPr>
        <w:t>idonea programmazione adeguata alle dimensioni dell'ente e alla quantità e qualità dei servizi erogati.</w:t>
      </w:r>
    </w:p>
    <w:p w:rsidR="00D10E02" w:rsidRPr="005B460C" w:rsidRDefault="00D10E02" w:rsidP="009A51AD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sz w:val="18"/>
          <w:szCs w:val="18"/>
        </w:rPr>
      </w:pPr>
      <w:r w:rsidRPr="005B460C">
        <w:rPr>
          <w:rFonts w:ascii="Comic Sans MS" w:hAnsi="Comic Sans MS" w:cs="Times New Roman"/>
          <w:sz w:val="18"/>
          <w:szCs w:val="18"/>
        </w:rPr>
        <w:t>L'ente ha istituito e alimenta</w:t>
      </w:r>
      <w:r w:rsidR="008C538F" w:rsidRPr="005B460C">
        <w:rPr>
          <w:rFonts w:ascii="Comic Sans MS" w:hAnsi="Comic Sans MS" w:cs="Times New Roman"/>
          <w:sz w:val="18"/>
          <w:szCs w:val="18"/>
        </w:rPr>
        <w:t xml:space="preserve"> </w:t>
      </w:r>
      <w:r w:rsidRPr="005B460C">
        <w:rPr>
          <w:rFonts w:ascii="Comic Sans MS" w:hAnsi="Comic Sans MS" w:cs="Times New Roman"/>
          <w:sz w:val="18"/>
          <w:szCs w:val="18"/>
        </w:rPr>
        <w:t xml:space="preserve">la sezione “Trasparenza, Valutazione e Merito” presente sul sito istituzionale con le necessarie informazioni cui si accede con facilità e immediatezza. </w:t>
      </w:r>
    </w:p>
    <w:p w:rsidR="00D10E02" w:rsidRPr="005B460C" w:rsidRDefault="00D10E02" w:rsidP="009A51AD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sz w:val="18"/>
          <w:szCs w:val="18"/>
        </w:rPr>
      </w:pPr>
      <w:r w:rsidRPr="005B460C">
        <w:rPr>
          <w:rFonts w:ascii="Comic Sans MS" w:hAnsi="Comic Sans MS" w:cs="Times New Roman"/>
          <w:sz w:val="18"/>
          <w:szCs w:val="18"/>
        </w:rPr>
        <w:t>Il Comune si è dotato</w:t>
      </w:r>
      <w:r w:rsidR="007170F6" w:rsidRPr="005B460C">
        <w:rPr>
          <w:rFonts w:ascii="Comic Sans MS" w:hAnsi="Comic Sans MS" w:cs="Times New Roman"/>
          <w:sz w:val="18"/>
          <w:szCs w:val="18"/>
        </w:rPr>
        <w:t xml:space="preserve"> </w:t>
      </w:r>
      <w:r w:rsidRPr="005B460C">
        <w:rPr>
          <w:rFonts w:ascii="Comic Sans MS" w:hAnsi="Comic Sans MS" w:cs="Times New Roman"/>
          <w:sz w:val="18"/>
          <w:szCs w:val="18"/>
        </w:rPr>
        <w:t>di un piano delle azioni positive che</w:t>
      </w:r>
      <w:r w:rsidR="007170F6" w:rsidRPr="005B460C">
        <w:rPr>
          <w:rFonts w:ascii="Comic Sans MS" w:hAnsi="Comic Sans MS" w:cs="Times New Roman"/>
          <w:sz w:val="18"/>
          <w:szCs w:val="18"/>
        </w:rPr>
        <w:t xml:space="preserve"> </w:t>
      </w:r>
      <w:r w:rsidR="008C538F" w:rsidRPr="005B460C">
        <w:rPr>
          <w:rFonts w:ascii="Comic Sans MS" w:hAnsi="Comic Sans MS" w:cs="Times New Roman"/>
          <w:sz w:val="18"/>
          <w:szCs w:val="18"/>
        </w:rPr>
        <w:t>è</w:t>
      </w:r>
      <w:r w:rsidR="007170F6" w:rsidRPr="005B460C">
        <w:rPr>
          <w:rFonts w:ascii="Comic Sans MS" w:hAnsi="Comic Sans MS" w:cs="Times New Roman"/>
          <w:sz w:val="18"/>
          <w:szCs w:val="18"/>
        </w:rPr>
        <w:t xml:space="preserve"> aggiornato periodicamente.</w:t>
      </w:r>
    </w:p>
    <w:p w:rsidR="009A51AD" w:rsidRPr="005B460C" w:rsidRDefault="009A51AD" w:rsidP="009A51AD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sz w:val="18"/>
          <w:szCs w:val="18"/>
        </w:rPr>
      </w:pPr>
    </w:p>
    <w:p w:rsidR="009A51AD" w:rsidRPr="005B460C" w:rsidRDefault="009A51AD" w:rsidP="009A51AD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/>
          <w:sz w:val="18"/>
          <w:szCs w:val="18"/>
        </w:rPr>
      </w:pPr>
    </w:p>
    <w:p w:rsidR="007170F6" w:rsidRPr="005B460C" w:rsidRDefault="007170F6" w:rsidP="009A51AD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sz w:val="18"/>
          <w:szCs w:val="18"/>
        </w:rPr>
      </w:pPr>
      <w:r w:rsidRPr="005B460C">
        <w:rPr>
          <w:rFonts w:ascii="Comic Sans MS" w:hAnsi="Comic Sans MS" w:cs="Times New Roman"/>
          <w:sz w:val="18"/>
          <w:szCs w:val="18"/>
        </w:rPr>
        <w:t>La metodologia adottata dall’ente</w:t>
      </w:r>
      <w:r w:rsidR="00C16F5B" w:rsidRPr="005B460C">
        <w:rPr>
          <w:rFonts w:ascii="Comic Sans MS" w:hAnsi="Comic Sans MS" w:cs="Times New Roman"/>
          <w:sz w:val="18"/>
          <w:szCs w:val="18"/>
        </w:rPr>
        <w:t xml:space="preserve"> è la seguente</w:t>
      </w:r>
      <w:r w:rsidRPr="005B460C">
        <w:rPr>
          <w:rFonts w:ascii="Comic Sans MS" w:hAnsi="Comic Sans MS" w:cs="Times New Roman"/>
          <w:sz w:val="18"/>
          <w:szCs w:val="18"/>
        </w:rPr>
        <w:t>:</w:t>
      </w:r>
    </w:p>
    <w:p w:rsidR="009A51AD" w:rsidRPr="005B460C" w:rsidRDefault="009A51AD" w:rsidP="009A51AD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sz w:val="18"/>
          <w:szCs w:val="18"/>
        </w:rPr>
      </w:pPr>
    </w:p>
    <w:p w:rsidR="007170F6" w:rsidRPr="005B460C" w:rsidRDefault="007170F6" w:rsidP="009A51AD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sz w:val="18"/>
          <w:szCs w:val="18"/>
        </w:rPr>
      </w:pPr>
      <w:r w:rsidRPr="005B460C">
        <w:rPr>
          <w:rFonts w:ascii="Comic Sans MS" w:hAnsi="Comic Sans MS" w:cs="Times New Roman"/>
          <w:sz w:val="18"/>
          <w:szCs w:val="18"/>
        </w:rPr>
        <w:t>Definizione degli indirizzi e priorità servizio per servizio</w:t>
      </w:r>
    </w:p>
    <w:p w:rsidR="008C538F" w:rsidRPr="005B460C" w:rsidRDefault="007170F6" w:rsidP="009A51AD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sz w:val="18"/>
          <w:szCs w:val="18"/>
        </w:rPr>
      </w:pPr>
      <w:r w:rsidRPr="005B460C">
        <w:rPr>
          <w:rFonts w:ascii="Comic Sans MS" w:hAnsi="Comic Sans MS" w:cs="Times New Roman"/>
          <w:sz w:val="18"/>
          <w:szCs w:val="18"/>
        </w:rPr>
        <w:t xml:space="preserve">Attribuzione delle risorse e approvazione del Piano delle </w:t>
      </w:r>
      <w:r w:rsidR="00042E41" w:rsidRPr="005B460C">
        <w:rPr>
          <w:rFonts w:ascii="Comic Sans MS" w:hAnsi="Comic Sans MS" w:cs="Times New Roman"/>
          <w:sz w:val="18"/>
          <w:szCs w:val="18"/>
        </w:rPr>
        <w:t>Performance</w:t>
      </w:r>
      <w:r w:rsidRPr="005B460C">
        <w:rPr>
          <w:rFonts w:ascii="Comic Sans MS" w:hAnsi="Comic Sans MS" w:cs="Times New Roman"/>
          <w:sz w:val="18"/>
          <w:szCs w:val="18"/>
        </w:rPr>
        <w:t xml:space="preserve"> contenente l’attribuzione degli obiettivi </w:t>
      </w:r>
      <w:r w:rsidR="00042E41" w:rsidRPr="005B460C">
        <w:rPr>
          <w:rFonts w:ascii="Comic Sans MS" w:hAnsi="Comic Sans MS" w:cs="Times New Roman"/>
          <w:sz w:val="18"/>
          <w:szCs w:val="18"/>
        </w:rPr>
        <w:t>individuali</w:t>
      </w:r>
      <w:r w:rsidRPr="005B460C">
        <w:rPr>
          <w:rFonts w:ascii="Comic Sans MS" w:hAnsi="Comic Sans MS" w:cs="Times New Roman"/>
          <w:sz w:val="18"/>
          <w:szCs w:val="18"/>
        </w:rPr>
        <w:t xml:space="preserve"> assegnati ai singoli responsabili del servizio e a tutto il personale</w:t>
      </w:r>
      <w:r w:rsidR="00042E41" w:rsidRPr="005B460C">
        <w:rPr>
          <w:rFonts w:ascii="Comic Sans MS" w:hAnsi="Comic Sans MS" w:cs="Times New Roman"/>
          <w:sz w:val="18"/>
          <w:szCs w:val="18"/>
        </w:rPr>
        <w:t>.</w:t>
      </w:r>
    </w:p>
    <w:p w:rsidR="00040927" w:rsidRPr="005B460C" w:rsidRDefault="00042E41" w:rsidP="009A51AD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sz w:val="18"/>
          <w:szCs w:val="18"/>
        </w:rPr>
      </w:pPr>
      <w:r w:rsidRPr="005B460C">
        <w:rPr>
          <w:rFonts w:ascii="Comic Sans MS" w:hAnsi="Comic Sans MS" w:cs="Times New Roman"/>
          <w:sz w:val="18"/>
          <w:szCs w:val="18"/>
        </w:rPr>
        <w:t>Il piano delle performance è</w:t>
      </w:r>
      <w:r w:rsidR="008C538F" w:rsidRPr="005B460C">
        <w:rPr>
          <w:rFonts w:ascii="Comic Sans MS" w:hAnsi="Comic Sans MS" w:cs="Times New Roman"/>
          <w:sz w:val="18"/>
          <w:szCs w:val="18"/>
        </w:rPr>
        <w:t xml:space="preserve"> stato approvato unitamente al PEG</w:t>
      </w:r>
      <w:r w:rsidRPr="005B460C">
        <w:rPr>
          <w:rFonts w:ascii="Comic Sans MS" w:hAnsi="Comic Sans MS" w:cs="Times New Roman"/>
          <w:sz w:val="18"/>
          <w:szCs w:val="18"/>
        </w:rPr>
        <w:t xml:space="preserve">  dove sono state </w:t>
      </w:r>
      <w:r w:rsidR="00ED11D2" w:rsidRPr="005B460C">
        <w:rPr>
          <w:rFonts w:ascii="Comic Sans MS" w:hAnsi="Comic Sans MS" w:cs="Times New Roman"/>
          <w:sz w:val="18"/>
          <w:szCs w:val="18"/>
        </w:rPr>
        <w:t>attribuite anche le risorse economiche</w:t>
      </w:r>
      <w:r w:rsidR="00C16F5B" w:rsidRPr="005B460C">
        <w:rPr>
          <w:rFonts w:ascii="Comic Sans MS" w:hAnsi="Comic Sans MS" w:cs="Times New Roman"/>
          <w:sz w:val="18"/>
          <w:szCs w:val="18"/>
        </w:rPr>
        <w:t xml:space="preserve">, tenendo conto di quanto indicato nel </w:t>
      </w:r>
      <w:r w:rsidR="00ED11D2" w:rsidRPr="005B460C">
        <w:rPr>
          <w:rFonts w:ascii="Comic Sans MS" w:hAnsi="Comic Sans MS" w:cs="Times New Roman"/>
          <w:sz w:val="18"/>
          <w:szCs w:val="18"/>
        </w:rPr>
        <w:t>DUP con il quale sono stati individuati ed approvati gli obiettivi</w:t>
      </w:r>
      <w:r w:rsidR="00AA45C1" w:rsidRPr="005B460C">
        <w:rPr>
          <w:rFonts w:ascii="Comic Sans MS" w:hAnsi="Comic Sans MS" w:cs="Times New Roman"/>
          <w:sz w:val="18"/>
          <w:szCs w:val="18"/>
        </w:rPr>
        <w:t>.</w:t>
      </w:r>
    </w:p>
    <w:p w:rsidR="00247D69" w:rsidRPr="005B460C" w:rsidRDefault="00247D69" w:rsidP="00247D69">
      <w:pPr>
        <w:pStyle w:val="Paragrafoelenco"/>
        <w:widowControl w:val="0"/>
        <w:tabs>
          <w:tab w:val="center" w:pos="4819"/>
          <w:tab w:val="right" w:pos="9638"/>
        </w:tabs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Tahoma"/>
          <w:sz w:val="18"/>
          <w:szCs w:val="18"/>
        </w:rPr>
      </w:pPr>
    </w:p>
    <w:p w:rsidR="00040927" w:rsidRPr="005B460C" w:rsidRDefault="00040927" w:rsidP="00040927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Comic Sans MS" w:hAnsi="Comic Sans MS" w:cs="Tahoma"/>
          <w:b/>
          <w:sz w:val="18"/>
          <w:szCs w:val="18"/>
        </w:rPr>
      </w:pPr>
      <w:r w:rsidRPr="005B460C">
        <w:rPr>
          <w:rFonts w:ascii="Comic Sans MS" w:hAnsi="Comic Sans MS" w:cs="Tahoma"/>
          <w:b/>
          <w:sz w:val="18"/>
          <w:szCs w:val="18"/>
        </w:rPr>
        <w:t xml:space="preserve">Assolvimento degli obblighi </w:t>
      </w:r>
      <w:r w:rsidR="008C538F" w:rsidRPr="005B460C">
        <w:rPr>
          <w:rFonts w:ascii="Comic Sans MS" w:hAnsi="Comic Sans MS" w:cs="Tahoma"/>
          <w:b/>
          <w:sz w:val="18"/>
          <w:szCs w:val="18"/>
        </w:rPr>
        <w:t>concernenti la</w:t>
      </w:r>
      <w:r w:rsidRPr="005B460C">
        <w:rPr>
          <w:rFonts w:ascii="Comic Sans MS" w:hAnsi="Comic Sans MS" w:cs="Tahoma"/>
          <w:b/>
          <w:sz w:val="18"/>
          <w:szCs w:val="18"/>
        </w:rPr>
        <w:t xml:space="preserve"> trasparenza e </w:t>
      </w:r>
      <w:r w:rsidR="008C538F" w:rsidRPr="005B460C">
        <w:rPr>
          <w:rFonts w:ascii="Comic Sans MS" w:hAnsi="Comic Sans MS" w:cs="Tahoma"/>
          <w:b/>
          <w:sz w:val="18"/>
          <w:szCs w:val="18"/>
        </w:rPr>
        <w:t>all’</w:t>
      </w:r>
      <w:r w:rsidRPr="005B460C">
        <w:rPr>
          <w:rFonts w:ascii="Comic Sans MS" w:hAnsi="Comic Sans MS" w:cs="Tahoma"/>
          <w:b/>
          <w:sz w:val="18"/>
          <w:szCs w:val="18"/>
        </w:rPr>
        <w:t>integrità e agli obblighi in materia di anticorruzione</w:t>
      </w:r>
    </w:p>
    <w:p w:rsidR="00247D69" w:rsidRPr="005B460C" w:rsidRDefault="00247D69" w:rsidP="00247D6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Comic Sans MS" w:hAnsi="Comic Sans MS" w:cs="Tahoma"/>
          <w:b/>
          <w:sz w:val="18"/>
          <w:szCs w:val="18"/>
        </w:rPr>
      </w:pPr>
    </w:p>
    <w:p w:rsidR="00040927" w:rsidRPr="005B460C" w:rsidRDefault="00040927" w:rsidP="00040927">
      <w:pPr>
        <w:widowControl w:val="0"/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Tahoma"/>
          <w:sz w:val="18"/>
          <w:szCs w:val="18"/>
        </w:rPr>
      </w:pPr>
      <w:r w:rsidRPr="005B460C">
        <w:rPr>
          <w:rFonts w:ascii="Comic Sans MS" w:hAnsi="Comic Sans MS" w:cs="Tahoma"/>
          <w:sz w:val="18"/>
          <w:szCs w:val="18"/>
        </w:rPr>
        <w:t xml:space="preserve">Dando seguito a quanto disposto dalle vigenti norme sulla trasparenza, è stata creata la  sezione “Amministrazione Trasparente”  presente sul sito istituzionale dell’ente e progressivamente </w:t>
      </w:r>
      <w:r w:rsidR="009C71CF" w:rsidRPr="005B460C">
        <w:rPr>
          <w:rFonts w:ascii="Comic Sans MS" w:hAnsi="Comic Sans MS" w:cs="Tahoma"/>
          <w:sz w:val="18"/>
          <w:szCs w:val="18"/>
        </w:rPr>
        <w:t xml:space="preserve"> alimentata secondo le indicazioni dell’ANAC con le necessarie informazioni cui si accede con facilità e immediatezza. Anche per quanto riguarda il piano anticorruzione lo stesso è stato applicato nei suoi contenuti e </w:t>
      </w:r>
      <w:r w:rsidR="00C16F5B" w:rsidRPr="005B460C">
        <w:rPr>
          <w:rFonts w:ascii="Comic Sans MS" w:hAnsi="Comic Sans MS" w:cs="Tahoma"/>
          <w:sz w:val="18"/>
          <w:szCs w:val="18"/>
        </w:rPr>
        <w:t xml:space="preserve">stato recepito da </w:t>
      </w:r>
      <w:r w:rsidR="009C71CF" w:rsidRPr="005B460C">
        <w:rPr>
          <w:rFonts w:ascii="Comic Sans MS" w:hAnsi="Comic Sans MS" w:cs="Tahoma"/>
          <w:sz w:val="18"/>
          <w:szCs w:val="18"/>
        </w:rPr>
        <w:t>tutto il personale dipende</w:t>
      </w:r>
      <w:r w:rsidR="00351024">
        <w:rPr>
          <w:rFonts w:ascii="Comic Sans MS" w:hAnsi="Comic Sans MS" w:cs="Tahoma"/>
          <w:sz w:val="18"/>
          <w:szCs w:val="18"/>
        </w:rPr>
        <w:t>n</w:t>
      </w:r>
      <w:r w:rsidR="009C71CF" w:rsidRPr="005B460C">
        <w:rPr>
          <w:rFonts w:ascii="Comic Sans MS" w:hAnsi="Comic Sans MS" w:cs="Tahoma"/>
          <w:sz w:val="18"/>
          <w:szCs w:val="18"/>
        </w:rPr>
        <w:t>te</w:t>
      </w:r>
      <w:r w:rsidR="008C538F" w:rsidRPr="005B460C">
        <w:rPr>
          <w:rFonts w:ascii="Comic Sans MS" w:hAnsi="Comic Sans MS" w:cs="Tahoma"/>
          <w:sz w:val="18"/>
          <w:szCs w:val="18"/>
        </w:rPr>
        <w:t>, anche perché tale piano è  anche obiettivo di performance unitamente alla sezione trasparenza</w:t>
      </w:r>
      <w:r w:rsidR="009C71CF" w:rsidRPr="005B460C">
        <w:rPr>
          <w:rFonts w:ascii="Comic Sans MS" w:hAnsi="Comic Sans MS" w:cs="Tahoma"/>
          <w:sz w:val="18"/>
          <w:szCs w:val="18"/>
        </w:rPr>
        <w:t>.</w:t>
      </w:r>
    </w:p>
    <w:p w:rsidR="00B6355C" w:rsidRPr="005B460C" w:rsidRDefault="00B6355C" w:rsidP="00B6355C">
      <w:pPr>
        <w:jc w:val="both"/>
        <w:rPr>
          <w:rFonts w:ascii="Comic Sans MS" w:hAnsi="Comic Sans MS" w:cs="Tahoma"/>
          <w:sz w:val="18"/>
          <w:szCs w:val="18"/>
        </w:rPr>
      </w:pPr>
      <w:r w:rsidRPr="005B460C">
        <w:rPr>
          <w:rFonts w:ascii="Comic Sans MS" w:hAnsi="Comic Sans MS" w:cs="Tahoma"/>
          <w:sz w:val="18"/>
          <w:szCs w:val="18"/>
        </w:rPr>
        <w:t xml:space="preserve">Il presente Piano e la Relazione relativa al grado di raggiungimento degli obiettivi sono comunicati tempestivamente ai dipendenti, ai cittadini e a tutti gli </w:t>
      </w:r>
      <w:r w:rsidR="00124087" w:rsidRPr="005B460C">
        <w:rPr>
          <w:rFonts w:ascii="Comic Sans MS" w:hAnsi="Comic Sans MS" w:cs="Tahoma"/>
          <w:sz w:val="18"/>
          <w:szCs w:val="18"/>
        </w:rPr>
        <w:t>stakeholder</w:t>
      </w:r>
      <w:r w:rsidRPr="005B460C">
        <w:rPr>
          <w:rFonts w:ascii="Comic Sans MS" w:hAnsi="Comic Sans MS" w:cs="Tahoma"/>
          <w:sz w:val="18"/>
          <w:szCs w:val="18"/>
        </w:rPr>
        <w:t xml:space="preserve"> del Comune con la pubblicazione sul sito istituzionale del Comune www.comune.foglizzo.to.it. Ogni Responsabile di Servizio è tenuto ad informare i propri collaboratori in merito al presente Piano e alla relativa Relazione, rendendosi disponibili a soddisfare eventuali esigenze di chiarimenti al fine di migliorare la comprensione, facilitare e supportare il raggiungimento degli obiettivi. </w:t>
      </w:r>
    </w:p>
    <w:p w:rsidR="00B677F9" w:rsidRPr="005B460C" w:rsidRDefault="00B677F9" w:rsidP="00B677F9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Comic Sans MS" w:hAnsi="Comic Sans MS" w:cs="Tahoma"/>
          <w:b/>
          <w:sz w:val="18"/>
          <w:szCs w:val="18"/>
        </w:rPr>
      </w:pPr>
      <w:r w:rsidRPr="005B460C">
        <w:rPr>
          <w:rFonts w:ascii="Comic Sans MS" w:hAnsi="Comic Sans MS" w:cs="Tahoma"/>
          <w:b/>
          <w:sz w:val="18"/>
          <w:szCs w:val="18"/>
        </w:rPr>
        <w:t>Attuazione dei controlli successivi di regolarità amministrativa</w:t>
      </w:r>
    </w:p>
    <w:p w:rsidR="00247D69" w:rsidRPr="005B460C" w:rsidRDefault="00247D69" w:rsidP="00247D6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Comic Sans MS" w:hAnsi="Comic Sans MS" w:cs="Tahoma"/>
          <w:b/>
          <w:sz w:val="18"/>
          <w:szCs w:val="18"/>
        </w:rPr>
      </w:pPr>
    </w:p>
    <w:p w:rsidR="00B677F9" w:rsidRPr="005B460C" w:rsidRDefault="00B677F9" w:rsidP="00B677F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Tahoma"/>
          <w:color w:val="FF0000"/>
          <w:sz w:val="18"/>
          <w:szCs w:val="18"/>
        </w:rPr>
      </w:pPr>
      <w:r w:rsidRPr="005B460C">
        <w:rPr>
          <w:rFonts w:ascii="Comic Sans MS" w:hAnsi="Comic Sans MS" w:cs="Tahoma"/>
          <w:sz w:val="18"/>
          <w:szCs w:val="18"/>
        </w:rPr>
        <w:t xml:space="preserve">In attuazione a quanto disposto dal DL 174/2012, convertito in legge 213/2012, e </w:t>
      </w:r>
      <w:proofErr w:type="spellStart"/>
      <w:r w:rsidRPr="005B460C">
        <w:rPr>
          <w:rFonts w:ascii="Comic Sans MS" w:hAnsi="Comic Sans MS" w:cs="Tahoma"/>
          <w:sz w:val="18"/>
          <w:szCs w:val="18"/>
        </w:rPr>
        <w:t>s</w:t>
      </w:r>
      <w:r w:rsidR="008C538F" w:rsidRPr="005B460C">
        <w:rPr>
          <w:rFonts w:ascii="Comic Sans MS" w:hAnsi="Comic Sans MS" w:cs="Tahoma"/>
          <w:sz w:val="18"/>
          <w:szCs w:val="18"/>
        </w:rPr>
        <w:t>m</w:t>
      </w:r>
      <w:r w:rsidRPr="005B460C">
        <w:rPr>
          <w:rFonts w:ascii="Comic Sans MS" w:hAnsi="Comic Sans MS" w:cs="Tahoma"/>
          <w:sz w:val="18"/>
          <w:szCs w:val="18"/>
        </w:rPr>
        <w:t>i</w:t>
      </w:r>
      <w:proofErr w:type="spellEnd"/>
      <w:r w:rsidRPr="005B460C">
        <w:rPr>
          <w:rFonts w:ascii="Comic Sans MS" w:hAnsi="Comic Sans MS" w:cs="Tahoma"/>
          <w:sz w:val="18"/>
          <w:szCs w:val="18"/>
        </w:rPr>
        <w:t xml:space="preserve"> l’Ente ha approvato l’apposito re</w:t>
      </w:r>
      <w:r w:rsidR="008C538F" w:rsidRPr="005B460C">
        <w:rPr>
          <w:rFonts w:ascii="Comic Sans MS" w:hAnsi="Comic Sans MS" w:cs="Tahoma"/>
          <w:sz w:val="18"/>
          <w:szCs w:val="18"/>
        </w:rPr>
        <w:t>golamento dei controlli interni</w:t>
      </w:r>
      <w:r w:rsidR="008C538F" w:rsidRPr="005B460C">
        <w:rPr>
          <w:rFonts w:ascii="Comic Sans MS" w:hAnsi="Comic Sans MS" w:cs="Tahoma"/>
          <w:color w:val="FF0000"/>
          <w:sz w:val="18"/>
          <w:szCs w:val="18"/>
        </w:rPr>
        <w:t>.</w:t>
      </w:r>
    </w:p>
    <w:p w:rsidR="00247D69" w:rsidRPr="005B460C" w:rsidRDefault="00247D69" w:rsidP="00B677F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Tahoma"/>
          <w:color w:val="FF0000"/>
          <w:sz w:val="18"/>
          <w:szCs w:val="18"/>
        </w:rPr>
      </w:pPr>
    </w:p>
    <w:p w:rsidR="00D10E02" w:rsidRPr="005B460C" w:rsidRDefault="00C16F5B" w:rsidP="00D10E02">
      <w:pPr>
        <w:widowControl w:val="0"/>
        <w:tabs>
          <w:tab w:val="center" w:pos="4819"/>
          <w:tab w:val="right" w:pos="9638"/>
        </w:tabs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Tahoma"/>
          <w:sz w:val="18"/>
          <w:szCs w:val="18"/>
        </w:rPr>
      </w:pPr>
      <w:r w:rsidRPr="005B460C">
        <w:rPr>
          <w:rFonts w:ascii="Comic Sans MS" w:hAnsi="Comic Sans MS" w:cs="Tahoma"/>
          <w:b/>
          <w:bCs/>
          <w:sz w:val="18"/>
          <w:szCs w:val="18"/>
        </w:rPr>
        <w:t>4</w:t>
      </w:r>
      <w:r w:rsidR="00D10E02" w:rsidRPr="005B460C">
        <w:rPr>
          <w:rFonts w:ascii="Comic Sans MS" w:hAnsi="Comic Sans MS" w:cs="Tahoma"/>
          <w:b/>
          <w:bCs/>
          <w:sz w:val="18"/>
          <w:szCs w:val="18"/>
        </w:rPr>
        <w:t xml:space="preserve">. Relazione sulla performance e relativa validazione e </w:t>
      </w:r>
      <w:r w:rsidR="00A743B0" w:rsidRPr="005B460C">
        <w:rPr>
          <w:rFonts w:ascii="Comic Sans MS" w:hAnsi="Comic Sans MS" w:cs="Tahoma"/>
          <w:b/>
          <w:bCs/>
          <w:sz w:val="18"/>
          <w:szCs w:val="18"/>
        </w:rPr>
        <w:t>proposta</w:t>
      </w:r>
      <w:r w:rsidR="00D10E02" w:rsidRPr="005B460C">
        <w:rPr>
          <w:rFonts w:ascii="Comic Sans MS" w:hAnsi="Comic Sans MS" w:cs="Tahoma"/>
          <w:b/>
          <w:bCs/>
          <w:sz w:val="18"/>
          <w:szCs w:val="18"/>
        </w:rPr>
        <w:t xml:space="preserve"> di valutazione annuale dei responsabili di se</w:t>
      </w:r>
      <w:r w:rsidR="00107D89" w:rsidRPr="005B460C">
        <w:rPr>
          <w:rFonts w:ascii="Comic Sans MS" w:hAnsi="Comic Sans MS" w:cs="Tahoma"/>
          <w:b/>
          <w:bCs/>
          <w:sz w:val="18"/>
          <w:szCs w:val="18"/>
        </w:rPr>
        <w:t>rvizio.</w:t>
      </w:r>
    </w:p>
    <w:p w:rsidR="00A743B0" w:rsidRPr="005B460C" w:rsidRDefault="00D10E02" w:rsidP="00D10E02">
      <w:pPr>
        <w:widowControl w:val="0"/>
        <w:tabs>
          <w:tab w:val="center" w:pos="4819"/>
          <w:tab w:val="right" w:pos="9638"/>
        </w:tabs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Tahoma"/>
          <w:sz w:val="18"/>
          <w:szCs w:val="18"/>
        </w:rPr>
      </w:pPr>
      <w:r w:rsidRPr="005B460C">
        <w:rPr>
          <w:rFonts w:ascii="Comic Sans MS" w:hAnsi="Comic Sans MS" w:cs="Tahoma"/>
          <w:sz w:val="18"/>
          <w:szCs w:val="18"/>
        </w:rPr>
        <w:t xml:space="preserve">Esaminate e verificate le </w:t>
      </w:r>
      <w:r w:rsidR="004E3B27" w:rsidRPr="005B460C">
        <w:rPr>
          <w:rFonts w:ascii="Comic Sans MS" w:hAnsi="Comic Sans MS" w:cs="Tahoma"/>
          <w:sz w:val="18"/>
          <w:szCs w:val="18"/>
        </w:rPr>
        <w:t>7</w:t>
      </w:r>
      <w:r w:rsidRPr="005B460C">
        <w:rPr>
          <w:rFonts w:ascii="Comic Sans MS" w:hAnsi="Comic Sans MS" w:cs="Tahoma"/>
          <w:sz w:val="18"/>
          <w:szCs w:val="18"/>
        </w:rPr>
        <w:t xml:space="preserve"> schede relative ai processi del PDP 20</w:t>
      </w:r>
      <w:r w:rsidR="003A5E98" w:rsidRPr="005B460C">
        <w:rPr>
          <w:rFonts w:ascii="Comic Sans MS" w:hAnsi="Comic Sans MS" w:cs="Tahoma"/>
          <w:sz w:val="18"/>
          <w:szCs w:val="18"/>
        </w:rPr>
        <w:t>20</w:t>
      </w:r>
      <w:r w:rsidRPr="005B460C">
        <w:rPr>
          <w:rFonts w:ascii="Comic Sans MS" w:hAnsi="Comic Sans MS" w:cs="Tahoma"/>
          <w:sz w:val="18"/>
          <w:szCs w:val="18"/>
        </w:rPr>
        <w:t xml:space="preserve"> adottato, ricognitive dei risultati raggiunti alla data del 31.12.20</w:t>
      </w:r>
      <w:r w:rsidR="003A5E98" w:rsidRPr="005B460C">
        <w:rPr>
          <w:rFonts w:ascii="Comic Sans MS" w:hAnsi="Comic Sans MS" w:cs="Tahoma"/>
          <w:sz w:val="18"/>
          <w:szCs w:val="18"/>
        </w:rPr>
        <w:t>20</w:t>
      </w:r>
      <w:r w:rsidRPr="005B460C">
        <w:rPr>
          <w:rFonts w:ascii="Comic Sans MS" w:hAnsi="Comic Sans MS" w:cs="Tahoma"/>
          <w:sz w:val="18"/>
          <w:szCs w:val="18"/>
        </w:rPr>
        <w:t xml:space="preserve"> e dei relativi indici</w:t>
      </w:r>
      <w:r w:rsidR="00A743B0" w:rsidRPr="005B460C">
        <w:rPr>
          <w:rFonts w:ascii="Comic Sans MS" w:hAnsi="Comic Sans MS" w:cs="Tahoma"/>
          <w:sz w:val="18"/>
          <w:szCs w:val="18"/>
        </w:rPr>
        <w:t>;</w:t>
      </w:r>
    </w:p>
    <w:p w:rsidR="00A743B0" w:rsidRPr="005B460C" w:rsidRDefault="00A743B0" w:rsidP="00D10E02">
      <w:pPr>
        <w:widowControl w:val="0"/>
        <w:tabs>
          <w:tab w:val="center" w:pos="4819"/>
          <w:tab w:val="right" w:pos="9638"/>
        </w:tabs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Tahoma"/>
          <w:sz w:val="18"/>
          <w:szCs w:val="18"/>
        </w:rPr>
      </w:pPr>
      <w:r w:rsidRPr="005B460C">
        <w:rPr>
          <w:rFonts w:ascii="Comic Sans MS" w:hAnsi="Comic Sans MS" w:cs="Tahoma"/>
          <w:sz w:val="18"/>
          <w:szCs w:val="18"/>
        </w:rPr>
        <w:t>P</w:t>
      </w:r>
      <w:r w:rsidR="00D10E02" w:rsidRPr="005B460C">
        <w:rPr>
          <w:rFonts w:ascii="Comic Sans MS" w:hAnsi="Comic Sans MS" w:cs="Tahoma"/>
          <w:sz w:val="18"/>
          <w:szCs w:val="18"/>
        </w:rPr>
        <w:t>resa visione dell</w:t>
      </w:r>
      <w:r w:rsidR="003A5E98" w:rsidRPr="005B460C">
        <w:rPr>
          <w:rFonts w:ascii="Comic Sans MS" w:hAnsi="Comic Sans MS" w:cs="Tahoma"/>
          <w:sz w:val="18"/>
          <w:szCs w:val="18"/>
        </w:rPr>
        <w:t xml:space="preserve">e schede a consuntivo </w:t>
      </w:r>
      <w:r w:rsidR="00D10E02" w:rsidRPr="005B460C">
        <w:rPr>
          <w:rFonts w:ascii="Comic Sans MS" w:hAnsi="Comic Sans MS" w:cs="Tahoma"/>
          <w:sz w:val="18"/>
          <w:szCs w:val="18"/>
        </w:rPr>
        <w:t xml:space="preserve">dei responsabili </w:t>
      </w:r>
      <w:r w:rsidR="008C538F" w:rsidRPr="005B460C">
        <w:rPr>
          <w:rFonts w:ascii="Comic Sans MS" w:hAnsi="Comic Sans MS" w:cs="Tahoma"/>
          <w:sz w:val="18"/>
          <w:szCs w:val="18"/>
        </w:rPr>
        <w:t xml:space="preserve"> e dei dipendenti </w:t>
      </w:r>
      <w:r w:rsidR="00D10E02" w:rsidRPr="005B460C">
        <w:rPr>
          <w:rFonts w:ascii="Comic Sans MS" w:hAnsi="Comic Sans MS" w:cs="Tahoma"/>
          <w:sz w:val="18"/>
          <w:szCs w:val="18"/>
        </w:rPr>
        <w:t xml:space="preserve"> in ordine ai valutazione dei processi </w:t>
      </w:r>
      <w:r w:rsidR="00D10E02" w:rsidRPr="005B460C">
        <w:rPr>
          <w:rFonts w:ascii="Comic Sans MS" w:hAnsi="Comic Sans MS" w:cs="Tahoma"/>
          <w:sz w:val="18"/>
          <w:szCs w:val="18"/>
        </w:rPr>
        <w:lastRenderedPageBreak/>
        <w:t>gestiti e dei risultati raggiunti</w:t>
      </w:r>
      <w:r w:rsidRPr="005B460C">
        <w:rPr>
          <w:rFonts w:ascii="Comic Sans MS" w:hAnsi="Comic Sans MS" w:cs="Tahoma"/>
          <w:sz w:val="18"/>
          <w:szCs w:val="18"/>
        </w:rPr>
        <w:t>;</w:t>
      </w:r>
    </w:p>
    <w:p w:rsidR="00D10E02" w:rsidRPr="005B460C" w:rsidRDefault="00D10E02" w:rsidP="00D10E02">
      <w:pPr>
        <w:widowControl w:val="0"/>
        <w:tabs>
          <w:tab w:val="center" w:pos="4819"/>
          <w:tab w:val="right" w:pos="9638"/>
        </w:tabs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Tahoma"/>
          <w:sz w:val="18"/>
          <w:szCs w:val="18"/>
        </w:rPr>
      </w:pPr>
      <w:r w:rsidRPr="005B460C">
        <w:rPr>
          <w:rFonts w:ascii="Comic Sans MS" w:hAnsi="Comic Sans MS" w:cs="Tahoma"/>
          <w:sz w:val="18"/>
          <w:szCs w:val="18"/>
        </w:rPr>
        <w:t>Preso atto delle valutazioni attribuite ai singoli dipendenti dai rispettivi responsabili</w:t>
      </w:r>
      <w:r w:rsidR="00C16F5B" w:rsidRPr="005B460C">
        <w:rPr>
          <w:rFonts w:ascii="Comic Sans MS" w:hAnsi="Comic Sans MS" w:cs="Tahoma"/>
          <w:sz w:val="18"/>
          <w:szCs w:val="18"/>
        </w:rPr>
        <w:t xml:space="preserve"> e </w:t>
      </w:r>
      <w:r w:rsidRPr="005B460C">
        <w:rPr>
          <w:rFonts w:ascii="Comic Sans MS" w:hAnsi="Comic Sans MS" w:cs="Tahoma"/>
          <w:sz w:val="18"/>
          <w:szCs w:val="18"/>
        </w:rPr>
        <w:t xml:space="preserve"> della scheda relativa alla valutazione del segretario per quanto attiene i parametri emergenti dal risultato del PDP 20</w:t>
      </w:r>
      <w:r w:rsidR="003A5E98" w:rsidRPr="005B460C">
        <w:rPr>
          <w:rFonts w:ascii="Comic Sans MS" w:hAnsi="Comic Sans MS" w:cs="Tahoma"/>
          <w:sz w:val="18"/>
          <w:szCs w:val="18"/>
        </w:rPr>
        <w:t>20</w:t>
      </w:r>
      <w:r w:rsidR="00D370B9" w:rsidRPr="005B460C">
        <w:rPr>
          <w:rFonts w:ascii="Comic Sans MS" w:hAnsi="Comic Sans MS" w:cs="Tahoma"/>
          <w:sz w:val="18"/>
          <w:szCs w:val="18"/>
        </w:rPr>
        <w:t>,</w:t>
      </w:r>
    </w:p>
    <w:p w:rsidR="00B5083F" w:rsidRPr="005B460C" w:rsidRDefault="00F73D44" w:rsidP="00B5083F">
      <w:pPr>
        <w:widowControl w:val="0"/>
        <w:tabs>
          <w:tab w:val="center" w:pos="4819"/>
          <w:tab w:val="right" w:pos="9638"/>
        </w:tabs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Tahoma"/>
          <w:sz w:val="18"/>
          <w:szCs w:val="18"/>
        </w:rPr>
      </w:pPr>
      <w:r w:rsidRPr="005B460C">
        <w:rPr>
          <w:rFonts w:ascii="Comic Sans MS" w:hAnsi="Comic Sans MS" w:cs="Tahoma"/>
          <w:sz w:val="18"/>
          <w:szCs w:val="18"/>
        </w:rPr>
        <w:t>Visti i seguenti verbali adottati dal Nucleo di valutazione:</w:t>
      </w:r>
      <w:r w:rsidR="00B5083F" w:rsidRPr="005B460C">
        <w:rPr>
          <w:rFonts w:ascii="Comic Sans MS" w:hAnsi="Comic Sans MS" w:cs="Tahoma"/>
          <w:sz w:val="18"/>
          <w:szCs w:val="18"/>
        </w:rPr>
        <w:t xml:space="preserve"> </w:t>
      </w:r>
    </w:p>
    <w:p w:rsidR="000F5674" w:rsidRPr="005B460C" w:rsidRDefault="00F73D44" w:rsidP="000F5674">
      <w:pPr>
        <w:pStyle w:val="Paragrafoelenco"/>
        <w:numPr>
          <w:ilvl w:val="0"/>
          <w:numId w:val="13"/>
        </w:numPr>
        <w:jc w:val="both"/>
        <w:rPr>
          <w:rFonts w:ascii="Comic Sans MS" w:hAnsi="Comic Sans MS" w:cs="Arial"/>
          <w:b/>
          <w:sz w:val="18"/>
          <w:szCs w:val="18"/>
        </w:rPr>
      </w:pPr>
      <w:r w:rsidRPr="005B460C">
        <w:rPr>
          <w:rFonts w:ascii="Comic Sans MS" w:hAnsi="Comic Sans MS" w:cs="Tahoma"/>
          <w:sz w:val="18"/>
          <w:szCs w:val="18"/>
        </w:rPr>
        <w:t xml:space="preserve">n. </w:t>
      </w:r>
      <w:r w:rsidR="000F5674" w:rsidRPr="005B460C">
        <w:rPr>
          <w:rFonts w:ascii="Comic Sans MS" w:hAnsi="Comic Sans MS" w:cs="Tahoma"/>
          <w:sz w:val="18"/>
          <w:szCs w:val="18"/>
        </w:rPr>
        <w:t>1/20</w:t>
      </w:r>
      <w:r w:rsidR="00803DE8" w:rsidRPr="005B460C">
        <w:rPr>
          <w:rFonts w:ascii="Comic Sans MS" w:hAnsi="Comic Sans MS" w:cs="Tahoma"/>
          <w:sz w:val="18"/>
          <w:szCs w:val="18"/>
        </w:rPr>
        <w:t>20</w:t>
      </w:r>
      <w:r w:rsidR="000F5674" w:rsidRPr="005B460C">
        <w:rPr>
          <w:rFonts w:ascii="Comic Sans MS" w:hAnsi="Comic Sans MS" w:cs="Tahoma"/>
          <w:sz w:val="18"/>
          <w:szCs w:val="18"/>
        </w:rPr>
        <w:t xml:space="preserve"> del </w:t>
      </w:r>
      <w:r w:rsidR="00803DE8" w:rsidRPr="005B460C">
        <w:rPr>
          <w:rFonts w:ascii="Comic Sans MS" w:hAnsi="Comic Sans MS" w:cs="Tahoma"/>
          <w:sz w:val="18"/>
          <w:szCs w:val="18"/>
        </w:rPr>
        <w:t>03/03/2020</w:t>
      </w:r>
      <w:r w:rsidR="000F5674" w:rsidRPr="005B460C">
        <w:rPr>
          <w:rFonts w:ascii="Comic Sans MS" w:hAnsi="Comic Sans MS" w:cs="Arial"/>
          <w:b/>
          <w:bCs/>
          <w:i/>
          <w:iCs/>
          <w:sz w:val="18"/>
          <w:szCs w:val="18"/>
        </w:rPr>
        <w:t xml:space="preserve"> </w:t>
      </w:r>
      <w:r w:rsidR="00642C45" w:rsidRPr="005B460C">
        <w:rPr>
          <w:rFonts w:ascii="Comic Sans MS" w:hAnsi="Comic Sans MS" w:cs="Arial"/>
          <w:b/>
          <w:bCs/>
          <w:i/>
          <w:iCs/>
          <w:sz w:val="18"/>
          <w:szCs w:val="18"/>
        </w:rPr>
        <w:t xml:space="preserve"> </w:t>
      </w:r>
      <w:r w:rsidR="00642C45" w:rsidRPr="005B460C">
        <w:rPr>
          <w:rFonts w:ascii="Comic Sans MS" w:hAnsi="Comic Sans MS" w:cs="Tahoma"/>
          <w:sz w:val="18"/>
          <w:szCs w:val="18"/>
        </w:rPr>
        <w:t xml:space="preserve"> ad </w:t>
      </w:r>
      <w:r w:rsidRPr="005B460C">
        <w:rPr>
          <w:rFonts w:ascii="Comic Sans MS" w:hAnsi="Comic Sans MS" w:cs="Tahoma"/>
          <w:sz w:val="18"/>
          <w:szCs w:val="18"/>
        </w:rPr>
        <w:t>oggetto: “</w:t>
      </w:r>
      <w:r w:rsidR="000F5674" w:rsidRPr="005B460C">
        <w:rPr>
          <w:rFonts w:ascii="Comic Sans MS" w:hAnsi="Comic Sans MS" w:cs="Arial"/>
          <w:b/>
          <w:sz w:val="18"/>
          <w:szCs w:val="18"/>
        </w:rPr>
        <w:t>Piano delle performance anno 20</w:t>
      </w:r>
      <w:r w:rsidR="00803DE8" w:rsidRPr="005B460C">
        <w:rPr>
          <w:rFonts w:ascii="Comic Sans MS" w:hAnsi="Comic Sans MS" w:cs="Arial"/>
          <w:b/>
          <w:sz w:val="18"/>
          <w:szCs w:val="18"/>
        </w:rPr>
        <w:t>20</w:t>
      </w:r>
      <w:r w:rsidR="000F5674" w:rsidRPr="005B460C">
        <w:rPr>
          <w:rFonts w:ascii="Comic Sans MS" w:hAnsi="Comic Sans MS" w:cs="Arial"/>
          <w:b/>
          <w:sz w:val="18"/>
          <w:szCs w:val="18"/>
        </w:rPr>
        <w:t xml:space="preserve">  e obiettivi individuali – Approvazione-  .</w:t>
      </w:r>
    </w:p>
    <w:p w:rsidR="00F73D44" w:rsidRPr="005B460C" w:rsidRDefault="00F73D44" w:rsidP="00F73D44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160" w:line="259" w:lineRule="auto"/>
        <w:jc w:val="both"/>
        <w:rPr>
          <w:rFonts w:ascii="Comic Sans MS" w:hAnsi="Comic Sans MS" w:cs="Arial"/>
          <w:sz w:val="18"/>
          <w:szCs w:val="18"/>
        </w:rPr>
      </w:pPr>
      <w:r w:rsidRPr="005B460C">
        <w:rPr>
          <w:rFonts w:ascii="Comic Sans MS" w:hAnsi="Comic Sans MS" w:cs="Arial"/>
          <w:sz w:val="18"/>
          <w:szCs w:val="18"/>
        </w:rPr>
        <w:t xml:space="preserve">n. </w:t>
      </w:r>
      <w:r w:rsidR="00803DE8" w:rsidRPr="005B460C">
        <w:rPr>
          <w:rFonts w:ascii="Comic Sans MS" w:hAnsi="Comic Sans MS" w:cs="Arial"/>
          <w:sz w:val="18"/>
          <w:szCs w:val="18"/>
        </w:rPr>
        <w:t>3</w:t>
      </w:r>
      <w:r w:rsidR="00BE6ADA" w:rsidRPr="005B460C">
        <w:rPr>
          <w:rFonts w:ascii="Comic Sans MS" w:hAnsi="Comic Sans MS" w:cs="Arial"/>
          <w:sz w:val="18"/>
          <w:szCs w:val="18"/>
        </w:rPr>
        <w:t xml:space="preserve"> </w:t>
      </w:r>
      <w:r w:rsidRPr="005B460C">
        <w:rPr>
          <w:rFonts w:ascii="Comic Sans MS" w:hAnsi="Comic Sans MS" w:cs="Arial"/>
          <w:sz w:val="18"/>
          <w:szCs w:val="18"/>
        </w:rPr>
        <w:t xml:space="preserve">del </w:t>
      </w:r>
      <w:r w:rsidR="00803DE8" w:rsidRPr="005B460C">
        <w:rPr>
          <w:rFonts w:ascii="Comic Sans MS" w:hAnsi="Comic Sans MS" w:cs="Arial"/>
          <w:sz w:val="18"/>
          <w:szCs w:val="18"/>
        </w:rPr>
        <w:t>06/03/2021</w:t>
      </w:r>
      <w:r w:rsidRPr="005B460C">
        <w:rPr>
          <w:rFonts w:ascii="Comic Sans MS" w:hAnsi="Comic Sans MS" w:cs="Arial"/>
          <w:sz w:val="18"/>
          <w:szCs w:val="18"/>
        </w:rPr>
        <w:t xml:space="preserve">  con il  quale  sono stati esaminati  i processi con i dati da consuntivo ed   è stato esaminato il piano delle performance per l’anno 20</w:t>
      </w:r>
      <w:r w:rsidR="00803DE8" w:rsidRPr="005B460C">
        <w:rPr>
          <w:rFonts w:ascii="Comic Sans MS" w:hAnsi="Comic Sans MS" w:cs="Arial"/>
          <w:sz w:val="18"/>
          <w:szCs w:val="18"/>
        </w:rPr>
        <w:t>20</w:t>
      </w:r>
      <w:r w:rsidRPr="005B460C">
        <w:rPr>
          <w:rFonts w:ascii="Comic Sans MS" w:hAnsi="Comic Sans MS" w:cs="Arial"/>
          <w:sz w:val="18"/>
          <w:szCs w:val="18"/>
        </w:rPr>
        <w:t xml:space="preserve"> con  le relative schede, dove si è stabilito  che le stesse fossero consegnate tramite il segretario comunale ai dipendenti  e ai responsabili di servizio, con evidenziata la data di consegna e la firma per ricevuta;</w:t>
      </w:r>
    </w:p>
    <w:p w:rsidR="00F73D44" w:rsidRPr="005B460C" w:rsidRDefault="00F73D44" w:rsidP="00F73D44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160" w:line="259" w:lineRule="auto"/>
        <w:jc w:val="both"/>
        <w:rPr>
          <w:rFonts w:ascii="Comic Sans MS" w:hAnsi="Comic Sans MS" w:cs="Arial"/>
          <w:sz w:val="18"/>
          <w:szCs w:val="18"/>
        </w:rPr>
      </w:pPr>
      <w:r w:rsidRPr="00F902B8">
        <w:rPr>
          <w:rFonts w:ascii="Comic Sans MS" w:hAnsi="Comic Sans MS" w:cs="Arial"/>
          <w:b/>
          <w:sz w:val="18"/>
          <w:szCs w:val="18"/>
        </w:rPr>
        <w:t>n.</w:t>
      </w:r>
      <w:r w:rsidR="00F530FD" w:rsidRPr="00F902B8">
        <w:rPr>
          <w:rFonts w:ascii="Comic Sans MS" w:hAnsi="Comic Sans MS" w:cs="Arial"/>
          <w:b/>
          <w:sz w:val="18"/>
          <w:szCs w:val="18"/>
        </w:rPr>
        <w:t xml:space="preserve"> </w:t>
      </w:r>
      <w:r w:rsidR="00803DE8" w:rsidRPr="00F902B8">
        <w:rPr>
          <w:rFonts w:ascii="Comic Sans MS" w:hAnsi="Comic Sans MS" w:cs="Arial"/>
          <w:b/>
          <w:sz w:val="18"/>
          <w:szCs w:val="18"/>
        </w:rPr>
        <w:t>4</w:t>
      </w:r>
      <w:r w:rsidRPr="00F902B8">
        <w:rPr>
          <w:rFonts w:ascii="Comic Sans MS" w:hAnsi="Comic Sans MS" w:cs="Arial"/>
          <w:b/>
          <w:sz w:val="18"/>
          <w:szCs w:val="18"/>
        </w:rPr>
        <w:t xml:space="preserve"> del</w:t>
      </w:r>
      <w:r w:rsidR="00BE6ADA" w:rsidRPr="00F902B8">
        <w:rPr>
          <w:rFonts w:ascii="Comic Sans MS" w:hAnsi="Comic Sans MS" w:cs="Arial"/>
          <w:b/>
          <w:sz w:val="18"/>
          <w:szCs w:val="18"/>
        </w:rPr>
        <w:t xml:space="preserve"> </w:t>
      </w:r>
      <w:r w:rsidR="00F902B8" w:rsidRPr="00F902B8">
        <w:rPr>
          <w:rFonts w:ascii="Comic Sans MS" w:hAnsi="Comic Sans MS" w:cs="Arial"/>
          <w:b/>
          <w:sz w:val="18"/>
          <w:szCs w:val="18"/>
        </w:rPr>
        <w:t>24/05/2021</w:t>
      </w:r>
      <w:r w:rsidRPr="00F902B8">
        <w:rPr>
          <w:rFonts w:ascii="Comic Sans MS" w:hAnsi="Comic Sans MS" w:cs="Arial"/>
          <w:sz w:val="18"/>
          <w:szCs w:val="18"/>
        </w:rPr>
        <w:t xml:space="preserve"> </w:t>
      </w:r>
      <w:r w:rsidRPr="005B460C">
        <w:rPr>
          <w:rFonts w:ascii="Comic Sans MS" w:hAnsi="Comic Sans MS" w:cs="Arial"/>
          <w:sz w:val="18"/>
          <w:szCs w:val="18"/>
        </w:rPr>
        <w:t>con il  quale sono state valutate le prestazioni e i risultati, determinando il  punteggio per l’attribuzione dell’indennità di risultato anno 20</w:t>
      </w:r>
      <w:r w:rsidR="00803DE8" w:rsidRPr="005B460C">
        <w:rPr>
          <w:rFonts w:ascii="Comic Sans MS" w:hAnsi="Comic Sans MS" w:cs="Arial"/>
          <w:sz w:val="18"/>
          <w:szCs w:val="18"/>
        </w:rPr>
        <w:t>20</w:t>
      </w:r>
      <w:r w:rsidRPr="005B460C">
        <w:rPr>
          <w:rFonts w:ascii="Comic Sans MS" w:hAnsi="Comic Sans MS" w:cs="Arial"/>
          <w:sz w:val="18"/>
          <w:szCs w:val="18"/>
        </w:rPr>
        <w:t>.</w:t>
      </w:r>
    </w:p>
    <w:p w:rsidR="00D10E02" w:rsidRPr="00351024" w:rsidRDefault="00F73D44" w:rsidP="00D10E02">
      <w:pPr>
        <w:widowControl w:val="0"/>
        <w:tabs>
          <w:tab w:val="center" w:pos="4819"/>
          <w:tab w:val="right" w:pos="9638"/>
        </w:tabs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Tahoma"/>
          <w:b/>
          <w:sz w:val="18"/>
          <w:szCs w:val="18"/>
        </w:rPr>
      </w:pPr>
      <w:r w:rsidRPr="00351024">
        <w:rPr>
          <w:rFonts w:ascii="Comic Sans MS" w:hAnsi="Comic Sans MS" w:cs="Tahoma"/>
          <w:b/>
          <w:sz w:val="18"/>
          <w:szCs w:val="18"/>
        </w:rPr>
        <w:t>Richiamata l</w:t>
      </w:r>
      <w:r w:rsidR="00D10E02" w:rsidRPr="00351024">
        <w:rPr>
          <w:rFonts w:ascii="Comic Sans MS" w:hAnsi="Comic Sans MS" w:cs="Tahoma"/>
          <w:b/>
          <w:sz w:val="18"/>
          <w:szCs w:val="18"/>
        </w:rPr>
        <w:t>a metod</w:t>
      </w:r>
      <w:r w:rsidR="009871DC" w:rsidRPr="00351024">
        <w:rPr>
          <w:rFonts w:ascii="Comic Sans MS" w:hAnsi="Comic Sans MS" w:cs="Tahoma"/>
          <w:b/>
          <w:sz w:val="18"/>
          <w:szCs w:val="18"/>
        </w:rPr>
        <w:t>ologia di valutazione</w:t>
      </w:r>
      <w:r w:rsidRPr="00351024">
        <w:rPr>
          <w:rFonts w:ascii="Comic Sans MS" w:hAnsi="Comic Sans MS" w:cs="Tahoma"/>
          <w:b/>
          <w:sz w:val="18"/>
          <w:szCs w:val="18"/>
        </w:rPr>
        <w:t xml:space="preserve"> così</w:t>
      </w:r>
      <w:r w:rsidR="009871DC" w:rsidRPr="00351024">
        <w:rPr>
          <w:rFonts w:ascii="Comic Sans MS" w:hAnsi="Comic Sans MS" w:cs="Tahoma"/>
          <w:b/>
          <w:sz w:val="18"/>
          <w:szCs w:val="18"/>
        </w:rPr>
        <w:t xml:space="preserve"> riassunta:</w:t>
      </w:r>
    </w:p>
    <w:p w:rsidR="00D10E02" w:rsidRPr="005B460C" w:rsidRDefault="00D10E02" w:rsidP="00D10E02">
      <w:pPr>
        <w:widowControl w:val="0"/>
        <w:tabs>
          <w:tab w:val="center" w:pos="4819"/>
          <w:tab w:val="right" w:pos="9638"/>
        </w:tabs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Tahoma"/>
          <w:sz w:val="18"/>
          <w:szCs w:val="18"/>
        </w:rPr>
      </w:pPr>
      <w:r w:rsidRPr="005B460C">
        <w:rPr>
          <w:rFonts w:ascii="Comic Sans MS" w:hAnsi="Comic Sans MS" w:cs="Tahoma"/>
          <w:sz w:val="18"/>
          <w:szCs w:val="18"/>
        </w:rPr>
        <w:t>- approva la relazione sull'attuazione e sul funzionamento complessivo del si</w:t>
      </w:r>
      <w:bookmarkStart w:id="0" w:name="_GoBack"/>
      <w:bookmarkEnd w:id="0"/>
      <w:r w:rsidRPr="005B460C">
        <w:rPr>
          <w:rFonts w:ascii="Comic Sans MS" w:hAnsi="Comic Sans MS" w:cs="Tahoma"/>
          <w:sz w:val="18"/>
          <w:szCs w:val="18"/>
        </w:rPr>
        <w:t>stema di valutazione, trasparenza e integrità di cui al precedente punto 1;</w:t>
      </w:r>
    </w:p>
    <w:p w:rsidR="00D10E02" w:rsidRPr="005B460C" w:rsidRDefault="00D10E02" w:rsidP="00D10E02">
      <w:pPr>
        <w:widowControl w:val="0"/>
        <w:tabs>
          <w:tab w:val="center" w:pos="4819"/>
          <w:tab w:val="right" w:pos="9638"/>
        </w:tabs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Tahoma"/>
          <w:sz w:val="18"/>
          <w:szCs w:val="18"/>
        </w:rPr>
      </w:pPr>
      <w:r w:rsidRPr="005B460C">
        <w:rPr>
          <w:rFonts w:ascii="Comic Sans MS" w:hAnsi="Comic Sans MS" w:cs="Tahoma"/>
          <w:sz w:val="18"/>
          <w:szCs w:val="18"/>
        </w:rPr>
        <w:t>- valida la relazione della performance costituita dai documenti richiamati nel precedente punto 2 esprimendo i seguenti giudizi di sintesi:</w:t>
      </w:r>
    </w:p>
    <w:p w:rsidR="00D10E02" w:rsidRPr="005B460C" w:rsidRDefault="00D10E02" w:rsidP="00D10E02">
      <w:pPr>
        <w:widowControl w:val="0"/>
        <w:tabs>
          <w:tab w:val="center" w:pos="4819"/>
          <w:tab w:val="right" w:pos="9638"/>
        </w:tabs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Tahoma"/>
          <w:sz w:val="18"/>
          <w:szCs w:val="18"/>
        </w:rPr>
      </w:pPr>
      <w:r w:rsidRPr="005B460C">
        <w:rPr>
          <w:rFonts w:ascii="Comic Sans MS" w:hAnsi="Comic Sans MS" w:cs="Tahoma"/>
          <w:sz w:val="18"/>
          <w:szCs w:val="18"/>
        </w:rPr>
        <w:t xml:space="preserve"> a) il PDP è stato elaborato nell'ottica di perseguire obiettivi di mantenimento e/o miglioramento della qualità dei processi attraverso i quali l'ente svolge la propria attività (preliminarmente definiti e ricomposti in modo sufficientemente omogeneo);</w:t>
      </w:r>
    </w:p>
    <w:p w:rsidR="00D10E02" w:rsidRPr="005B460C" w:rsidRDefault="00D10E02" w:rsidP="00D10E02">
      <w:pPr>
        <w:widowControl w:val="0"/>
        <w:tabs>
          <w:tab w:val="center" w:pos="4819"/>
          <w:tab w:val="right" w:pos="9638"/>
        </w:tabs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Tahoma"/>
          <w:sz w:val="18"/>
          <w:szCs w:val="18"/>
        </w:rPr>
      </w:pPr>
      <w:r w:rsidRPr="005B460C">
        <w:rPr>
          <w:rFonts w:ascii="Comic Sans MS" w:hAnsi="Comic Sans MS" w:cs="Tahoma"/>
          <w:sz w:val="18"/>
          <w:szCs w:val="18"/>
        </w:rPr>
        <w:t>b) gli esiti emersi nel PDP, attraverso la rendicontazioni di dati oggettivi ricondotti, per quanto possibile, ai dati di bilancio, sono tendenzialmente migliorativi/conservativi</w:t>
      </w:r>
    </w:p>
    <w:p w:rsidR="00D10E02" w:rsidRPr="005B460C" w:rsidRDefault="003A5E98" w:rsidP="00D10E02">
      <w:pPr>
        <w:widowControl w:val="0"/>
        <w:tabs>
          <w:tab w:val="center" w:pos="4819"/>
          <w:tab w:val="right" w:pos="9638"/>
        </w:tabs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Tahoma"/>
          <w:sz w:val="18"/>
          <w:szCs w:val="18"/>
        </w:rPr>
      </w:pPr>
      <w:r w:rsidRPr="005B460C">
        <w:rPr>
          <w:rFonts w:ascii="Comic Sans MS" w:hAnsi="Comic Sans MS" w:cs="Tahoma"/>
          <w:sz w:val="18"/>
          <w:szCs w:val="18"/>
        </w:rPr>
        <w:t>c</w:t>
      </w:r>
      <w:r w:rsidR="00D10E02" w:rsidRPr="005B460C">
        <w:rPr>
          <w:rFonts w:ascii="Comic Sans MS" w:hAnsi="Comic Sans MS" w:cs="Tahoma"/>
          <w:sz w:val="18"/>
          <w:szCs w:val="18"/>
        </w:rPr>
        <w:t>) il sistema di valutazione, all'atto pratico, appare rispondente alle aspettative;</w:t>
      </w:r>
    </w:p>
    <w:p w:rsidR="00D10E02" w:rsidRPr="005B460C" w:rsidRDefault="003A5E98" w:rsidP="00D10E02">
      <w:pPr>
        <w:widowControl w:val="0"/>
        <w:tabs>
          <w:tab w:val="center" w:pos="4819"/>
          <w:tab w:val="right" w:pos="9638"/>
        </w:tabs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Tahoma"/>
          <w:sz w:val="18"/>
          <w:szCs w:val="18"/>
        </w:rPr>
      </w:pPr>
      <w:r w:rsidRPr="005B460C">
        <w:rPr>
          <w:rFonts w:ascii="Comic Sans MS" w:hAnsi="Comic Sans MS" w:cs="Tahoma"/>
          <w:sz w:val="18"/>
          <w:szCs w:val="18"/>
        </w:rPr>
        <w:t>d</w:t>
      </w:r>
      <w:r w:rsidR="00D10E02" w:rsidRPr="005B460C">
        <w:rPr>
          <w:rFonts w:ascii="Comic Sans MS" w:hAnsi="Comic Sans MS" w:cs="Tahoma"/>
          <w:sz w:val="18"/>
          <w:szCs w:val="18"/>
        </w:rPr>
        <w:t>) la proposta di valutazione dei responsabili risulta coerente con i risultati raggiunti e con la relazioni presentate</w:t>
      </w:r>
    </w:p>
    <w:p w:rsidR="003A5E98" w:rsidRPr="005B460C" w:rsidRDefault="003A5E98" w:rsidP="00D10E02">
      <w:pPr>
        <w:widowControl w:val="0"/>
        <w:tabs>
          <w:tab w:val="center" w:pos="4819"/>
          <w:tab w:val="right" w:pos="9638"/>
        </w:tabs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Tahoma"/>
          <w:sz w:val="18"/>
          <w:szCs w:val="18"/>
        </w:rPr>
      </w:pPr>
    </w:p>
    <w:p w:rsidR="00D10E02" w:rsidRPr="005B460C" w:rsidRDefault="00D10E02" w:rsidP="00D10E02">
      <w:pPr>
        <w:widowControl w:val="0"/>
        <w:tabs>
          <w:tab w:val="center" w:pos="4819"/>
          <w:tab w:val="right" w:pos="9638"/>
        </w:tabs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Tahoma"/>
          <w:sz w:val="18"/>
          <w:szCs w:val="18"/>
        </w:rPr>
      </w:pPr>
      <w:r w:rsidRPr="005B460C">
        <w:rPr>
          <w:rFonts w:ascii="Comic Sans MS" w:hAnsi="Comic Sans MS" w:cs="Tahoma"/>
          <w:sz w:val="18"/>
          <w:szCs w:val="18"/>
        </w:rPr>
        <w:t>Si precisa che</w:t>
      </w:r>
      <w:r w:rsidR="00CC63F8" w:rsidRPr="005B460C">
        <w:rPr>
          <w:rFonts w:ascii="Comic Sans MS" w:hAnsi="Comic Sans MS" w:cs="Tahoma"/>
          <w:sz w:val="18"/>
          <w:szCs w:val="18"/>
        </w:rPr>
        <w:t>:</w:t>
      </w:r>
    </w:p>
    <w:p w:rsidR="00D10E02" w:rsidRPr="005B460C" w:rsidRDefault="00D10E02" w:rsidP="00D10E02">
      <w:pPr>
        <w:jc w:val="both"/>
        <w:rPr>
          <w:rFonts w:ascii="Comic Sans MS" w:hAnsi="Comic Sans MS" w:cs="Times New Roman"/>
          <w:sz w:val="18"/>
          <w:szCs w:val="18"/>
        </w:rPr>
      </w:pPr>
      <w:r w:rsidRPr="005B460C">
        <w:rPr>
          <w:rFonts w:ascii="Comic Sans MS" w:hAnsi="Comic Sans MS" w:cs="Times New Roman"/>
          <w:sz w:val="18"/>
          <w:szCs w:val="18"/>
        </w:rPr>
        <w:t xml:space="preserve">“Il piano delle performance adottato dalla Giunta Comunale è costruito per processi omogenei assegnati a Responsabili di </w:t>
      </w:r>
      <w:r w:rsidR="00107D89" w:rsidRPr="005B460C">
        <w:rPr>
          <w:rFonts w:ascii="Comic Sans MS" w:hAnsi="Comic Sans MS" w:cs="Times New Roman"/>
          <w:sz w:val="18"/>
          <w:szCs w:val="18"/>
        </w:rPr>
        <w:t>Servizio</w:t>
      </w:r>
      <w:r w:rsidRPr="005B460C">
        <w:rPr>
          <w:rFonts w:ascii="Comic Sans MS" w:hAnsi="Comic Sans MS" w:cs="Times New Roman"/>
          <w:sz w:val="18"/>
          <w:szCs w:val="18"/>
        </w:rPr>
        <w:t>, incaricati di realizzare gli obiettivi di mantenimento o miglioramento misurabili attraverso gli indicatori prestabiliti.</w:t>
      </w:r>
    </w:p>
    <w:p w:rsidR="00D10E02" w:rsidRPr="005B460C" w:rsidRDefault="00D10E02" w:rsidP="00D10E02">
      <w:pPr>
        <w:jc w:val="both"/>
        <w:rPr>
          <w:rFonts w:ascii="Comic Sans MS" w:hAnsi="Comic Sans MS" w:cs="Times New Roman"/>
          <w:sz w:val="18"/>
          <w:szCs w:val="18"/>
        </w:rPr>
      </w:pPr>
      <w:r w:rsidRPr="005B460C">
        <w:rPr>
          <w:rFonts w:ascii="Comic Sans MS" w:hAnsi="Comic Sans MS" w:cs="Times New Roman"/>
          <w:sz w:val="18"/>
          <w:szCs w:val="18"/>
        </w:rPr>
        <w:t>Ogni Responsabile di Se</w:t>
      </w:r>
      <w:r w:rsidR="00F73D44" w:rsidRPr="005B460C">
        <w:rPr>
          <w:rFonts w:ascii="Comic Sans MS" w:hAnsi="Comic Sans MS" w:cs="Times New Roman"/>
          <w:sz w:val="18"/>
          <w:szCs w:val="18"/>
        </w:rPr>
        <w:t>rvizio</w:t>
      </w:r>
      <w:r w:rsidRPr="005B460C">
        <w:rPr>
          <w:rFonts w:ascii="Comic Sans MS" w:hAnsi="Comic Sans MS" w:cs="Times New Roman"/>
          <w:sz w:val="18"/>
          <w:szCs w:val="18"/>
        </w:rPr>
        <w:t xml:space="preserve"> </w:t>
      </w:r>
      <w:r w:rsidR="00C16F5B" w:rsidRPr="005B460C">
        <w:rPr>
          <w:rFonts w:ascii="Comic Sans MS" w:hAnsi="Comic Sans MS" w:cs="Times New Roman"/>
          <w:sz w:val="18"/>
          <w:szCs w:val="18"/>
        </w:rPr>
        <w:t xml:space="preserve">ha </w:t>
      </w:r>
      <w:r w:rsidRPr="005B460C">
        <w:rPr>
          <w:rFonts w:ascii="Comic Sans MS" w:hAnsi="Comic Sans MS" w:cs="Times New Roman"/>
          <w:sz w:val="18"/>
          <w:szCs w:val="18"/>
        </w:rPr>
        <w:t>gesti</w:t>
      </w:r>
      <w:r w:rsidR="00C16F5B" w:rsidRPr="005B460C">
        <w:rPr>
          <w:rFonts w:ascii="Comic Sans MS" w:hAnsi="Comic Sans MS" w:cs="Times New Roman"/>
          <w:sz w:val="18"/>
          <w:szCs w:val="18"/>
        </w:rPr>
        <w:t>to</w:t>
      </w:r>
      <w:r w:rsidRPr="005B460C">
        <w:rPr>
          <w:rFonts w:ascii="Comic Sans MS" w:hAnsi="Comic Sans MS" w:cs="Times New Roman"/>
          <w:sz w:val="18"/>
          <w:szCs w:val="18"/>
        </w:rPr>
        <w:t xml:space="preserve"> più processi ai quali </w:t>
      </w:r>
      <w:r w:rsidR="00C16F5B" w:rsidRPr="005B460C">
        <w:rPr>
          <w:rFonts w:ascii="Comic Sans MS" w:hAnsi="Comic Sans MS" w:cs="Times New Roman"/>
          <w:sz w:val="18"/>
          <w:szCs w:val="18"/>
        </w:rPr>
        <w:t xml:space="preserve">è stato </w:t>
      </w:r>
      <w:r w:rsidRPr="005B460C">
        <w:rPr>
          <w:rFonts w:ascii="Comic Sans MS" w:hAnsi="Comic Sans MS" w:cs="Times New Roman"/>
          <w:sz w:val="18"/>
          <w:szCs w:val="18"/>
        </w:rPr>
        <w:t>assegnato un peso differenziato  (per l’anno 20</w:t>
      </w:r>
      <w:r w:rsidR="003A5E98" w:rsidRPr="005B460C">
        <w:rPr>
          <w:rFonts w:ascii="Comic Sans MS" w:hAnsi="Comic Sans MS" w:cs="Times New Roman"/>
          <w:sz w:val="18"/>
          <w:szCs w:val="18"/>
        </w:rPr>
        <w:t>20</w:t>
      </w:r>
      <w:r w:rsidRPr="005B460C">
        <w:rPr>
          <w:rFonts w:ascii="Comic Sans MS" w:hAnsi="Comic Sans MS" w:cs="Times New Roman"/>
          <w:sz w:val="18"/>
          <w:szCs w:val="18"/>
        </w:rPr>
        <w:t xml:space="preserve"> il peso di ogni processo gestito da ogni responsabile è attribuito in misura media matematica, considerata l’analisi attraverso la quale sono stati definiti e attribuiti i processi alle varie posizioni organizzative.)</w:t>
      </w:r>
    </w:p>
    <w:p w:rsidR="00D10E02" w:rsidRPr="005B460C" w:rsidRDefault="00D10E02" w:rsidP="00D10E02">
      <w:pPr>
        <w:jc w:val="both"/>
        <w:rPr>
          <w:rFonts w:ascii="Comic Sans MS" w:hAnsi="Comic Sans MS" w:cs="Times New Roman"/>
          <w:sz w:val="18"/>
          <w:szCs w:val="18"/>
        </w:rPr>
      </w:pPr>
      <w:r w:rsidRPr="005B460C">
        <w:rPr>
          <w:rFonts w:ascii="Comic Sans MS" w:hAnsi="Comic Sans MS" w:cs="Times New Roman"/>
          <w:sz w:val="18"/>
          <w:szCs w:val="18"/>
        </w:rPr>
        <w:t>I dipendenti dell’ente, assegnati ai vari se</w:t>
      </w:r>
      <w:r w:rsidR="00F73D44" w:rsidRPr="005B460C">
        <w:rPr>
          <w:rFonts w:ascii="Comic Sans MS" w:hAnsi="Comic Sans MS" w:cs="Times New Roman"/>
          <w:sz w:val="18"/>
          <w:szCs w:val="18"/>
        </w:rPr>
        <w:t>rvizi</w:t>
      </w:r>
      <w:r w:rsidRPr="005B460C">
        <w:rPr>
          <w:rFonts w:ascii="Comic Sans MS" w:hAnsi="Comic Sans MS" w:cs="Times New Roman"/>
          <w:sz w:val="18"/>
          <w:szCs w:val="18"/>
        </w:rPr>
        <w:t xml:space="preserve">, </w:t>
      </w:r>
      <w:r w:rsidR="00C16F5B" w:rsidRPr="005B460C">
        <w:rPr>
          <w:rFonts w:ascii="Comic Sans MS" w:hAnsi="Comic Sans MS" w:cs="Times New Roman"/>
          <w:sz w:val="18"/>
          <w:szCs w:val="18"/>
        </w:rPr>
        <w:t xml:space="preserve">hanno </w:t>
      </w:r>
      <w:r w:rsidRPr="005B460C">
        <w:rPr>
          <w:rFonts w:ascii="Comic Sans MS" w:hAnsi="Comic Sans MS" w:cs="Times New Roman"/>
          <w:sz w:val="18"/>
          <w:szCs w:val="18"/>
        </w:rPr>
        <w:t>collabora</w:t>
      </w:r>
      <w:r w:rsidR="00C16F5B" w:rsidRPr="005B460C">
        <w:rPr>
          <w:rFonts w:ascii="Comic Sans MS" w:hAnsi="Comic Sans MS" w:cs="Times New Roman"/>
          <w:sz w:val="18"/>
          <w:szCs w:val="18"/>
        </w:rPr>
        <w:t>to</w:t>
      </w:r>
      <w:r w:rsidRPr="005B460C">
        <w:rPr>
          <w:rFonts w:ascii="Comic Sans MS" w:hAnsi="Comic Sans MS" w:cs="Times New Roman"/>
          <w:sz w:val="18"/>
          <w:szCs w:val="18"/>
        </w:rPr>
        <w:t xml:space="preserve"> al perseguimento dei risultati dei vari processi a cui sono stati assegnati (su proposta del responsabile preposto) nell’ambito del piano delle performance. Il peso della partecipazione ad ogni processo in cui il dipendente è coinvolto viene stabilito in misura proporzionale alle ore annue in cui il dipendente è stato impiegato nel processo stesso. </w:t>
      </w:r>
    </w:p>
    <w:p w:rsidR="000F5674" w:rsidRPr="005B460C" w:rsidRDefault="000F5674" w:rsidP="000F5674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Arial"/>
          <w:sz w:val="18"/>
          <w:szCs w:val="18"/>
        </w:rPr>
      </w:pPr>
      <w:r w:rsidRPr="005B460C">
        <w:rPr>
          <w:rFonts w:ascii="Comic Sans MS" w:hAnsi="Comic Sans MS" w:cs="Arial"/>
          <w:b/>
          <w:sz w:val="18"/>
          <w:szCs w:val="18"/>
        </w:rPr>
        <w:t xml:space="preserve">Viste le seguenti delibere </w:t>
      </w:r>
      <w:r w:rsidR="003A5E98" w:rsidRPr="005B460C">
        <w:rPr>
          <w:rFonts w:ascii="Comic Sans MS" w:hAnsi="Comic Sans MS" w:cs="Arial"/>
          <w:b/>
          <w:sz w:val="18"/>
          <w:szCs w:val="18"/>
        </w:rPr>
        <w:t>adottate</w:t>
      </w:r>
      <w:r w:rsidRPr="005B460C">
        <w:rPr>
          <w:rFonts w:ascii="Comic Sans MS" w:hAnsi="Comic Sans MS" w:cs="Arial"/>
          <w:b/>
          <w:sz w:val="18"/>
          <w:szCs w:val="18"/>
        </w:rPr>
        <w:t xml:space="preserve"> dalla Giunta </w:t>
      </w:r>
      <w:r w:rsidRPr="005B460C">
        <w:rPr>
          <w:rFonts w:ascii="Comic Sans MS" w:hAnsi="Comic Sans MS" w:cs="Arial"/>
          <w:sz w:val="18"/>
          <w:szCs w:val="18"/>
        </w:rPr>
        <w:t>Comunale;</w:t>
      </w:r>
    </w:p>
    <w:p w:rsidR="000F5674" w:rsidRPr="005B460C" w:rsidRDefault="000F5674" w:rsidP="000F5674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Arial"/>
          <w:sz w:val="18"/>
          <w:szCs w:val="18"/>
        </w:rPr>
      </w:pPr>
    </w:p>
    <w:p w:rsidR="000F5674" w:rsidRPr="005B460C" w:rsidRDefault="000F5674" w:rsidP="000F5674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Arial"/>
          <w:sz w:val="18"/>
          <w:szCs w:val="18"/>
        </w:rPr>
      </w:pPr>
      <w:r w:rsidRPr="005B460C">
        <w:rPr>
          <w:rFonts w:ascii="Comic Sans MS" w:hAnsi="Comic Sans MS" w:cs="Arial"/>
          <w:sz w:val="18"/>
          <w:szCs w:val="18"/>
        </w:rPr>
        <w:t xml:space="preserve">n. 48  del 13 maggio 2019, esecutiva ai sensi di legge è stato approvato il regolamento area posizioni organizzative </w:t>
      </w:r>
    </w:p>
    <w:p w:rsidR="000F5674" w:rsidRPr="005B460C" w:rsidRDefault="000F5674" w:rsidP="000F5674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Arial"/>
          <w:sz w:val="18"/>
          <w:szCs w:val="18"/>
        </w:rPr>
      </w:pPr>
      <w:r w:rsidRPr="005B460C">
        <w:rPr>
          <w:rFonts w:ascii="Comic Sans MS" w:hAnsi="Comic Sans MS" w:cs="Arial"/>
          <w:sz w:val="18"/>
          <w:szCs w:val="18"/>
        </w:rPr>
        <w:lastRenderedPageBreak/>
        <w:t>n. 49 del 13 maggio 2019, esecutiva ai sensi di legge sono state individuate le risorse da destinate  alla retribuzione di posizione in ragione annua (€. 10.100,00) e per la retribuzione di risultato (€. 2.525,00) per un totale di €. 12.625,00;</w:t>
      </w:r>
    </w:p>
    <w:p w:rsidR="000F5674" w:rsidRPr="005B460C" w:rsidRDefault="000F5674" w:rsidP="000F5674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Arial"/>
          <w:sz w:val="18"/>
          <w:szCs w:val="18"/>
        </w:rPr>
      </w:pPr>
      <w:r w:rsidRPr="005B460C">
        <w:rPr>
          <w:rFonts w:ascii="Comic Sans MS" w:hAnsi="Comic Sans MS" w:cs="Arial"/>
          <w:sz w:val="18"/>
          <w:szCs w:val="18"/>
        </w:rPr>
        <w:t>n. 50 del 13 maggio 2019   e n. 64 del 15 luglio 2019 con la quale sono state graduate  e aggiornate le posizioni organizzative in applicazione del CCNL  DEL 21/05/2018;</w:t>
      </w:r>
    </w:p>
    <w:p w:rsidR="000F5674" w:rsidRPr="005B460C" w:rsidRDefault="000F5674" w:rsidP="000F5674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Arial"/>
          <w:sz w:val="18"/>
          <w:szCs w:val="18"/>
        </w:rPr>
      </w:pPr>
      <w:r w:rsidRPr="005B460C">
        <w:rPr>
          <w:rFonts w:ascii="Comic Sans MS" w:hAnsi="Comic Sans MS" w:cs="Arial"/>
          <w:sz w:val="18"/>
          <w:szCs w:val="18"/>
        </w:rPr>
        <w:t xml:space="preserve"> </w:t>
      </w:r>
    </w:p>
    <w:p w:rsidR="000F5674" w:rsidRPr="005B460C" w:rsidRDefault="000F5674" w:rsidP="000F5674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Arial"/>
          <w:sz w:val="18"/>
          <w:szCs w:val="18"/>
        </w:rPr>
      </w:pPr>
      <w:r w:rsidRPr="005B460C">
        <w:rPr>
          <w:rFonts w:ascii="Comic Sans MS" w:hAnsi="Comic Sans MS" w:cs="Arial"/>
          <w:b/>
          <w:sz w:val="18"/>
          <w:szCs w:val="18"/>
        </w:rPr>
        <w:t xml:space="preserve">Visti </w:t>
      </w:r>
      <w:r w:rsidRPr="005B460C">
        <w:rPr>
          <w:rFonts w:ascii="Comic Sans MS" w:hAnsi="Comic Sans MS" w:cs="Arial"/>
          <w:sz w:val="18"/>
          <w:szCs w:val="18"/>
        </w:rPr>
        <w:t xml:space="preserve"> verbali del nucleo di  n. 2/2019 del 13/05/2019  e n. 5/2019 del 15/07/2019 con i quali sono stati validat</w:t>
      </w:r>
      <w:r w:rsidR="00172701" w:rsidRPr="005B460C">
        <w:rPr>
          <w:rFonts w:ascii="Comic Sans MS" w:hAnsi="Comic Sans MS" w:cs="Arial"/>
          <w:sz w:val="18"/>
          <w:szCs w:val="18"/>
        </w:rPr>
        <w:t>e</w:t>
      </w:r>
      <w:r w:rsidRPr="005B460C">
        <w:rPr>
          <w:rFonts w:ascii="Comic Sans MS" w:hAnsi="Comic Sans MS" w:cs="Arial"/>
          <w:sz w:val="18"/>
          <w:szCs w:val="18"/>
        </w:rPr>
        <w:t xml:space="preserve"> le proposte di pesatura delle posizioni organizzative  </w:t>
      </w:r>
    </w:p>
    <w:p w:rsidR="000F5674" w:rsidRPr="005B460C" w:rsidRDefault="000F5674" w:rsidP="000F5674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Arial"/>
          <w:sz w:val="18"/>
          <w:szCs w:val="18"/>
        </w:rPr>
      </w:pPr>
      <w:r w:rsidRPr="005B460C">
        <w:rPr>
          <w:rFonts w:ascii="Comic Sans MS" w:hAnsi="Comic Sans MS" w:cs="Arial"/>
          <w:sz w:val="18"/>
          <w:szCs w:val="18"/>
        </w:rPr>
        <w:t xml:space="preserve"> </w:t>
      </w:r>
    </w:p>
    <w:p w:rsidR="000F5674" w:rsidRPr="005B460C" w:rsidRDefault="000F5674" w:rsidP="000F5674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Arial"/>
          <w:sz w:val="18"/>
          <w:szCs w:val="18"/>
        </w:rPr>
      </w:pPr>
      <w:r w:rsidRPr="005B460C">
        <w:rPr>
          <w:rFonts w:ascii="Comic Sans MS" w:hAnsi="Comic Sans MS" w:cs="Arial"/>
          <w:sz w:val="18"/>
          <w:szCs w:val="18"/>
        </w:rPr>
        <w:t>Servizio economico – finanziario €. 3.600,00</w:t>
      </w:r>
    </w:p>
    <w:p w:rsidR="000F5674" w:rsidRPr="005B460C" w:rsidRDefault="000F5674" w:rsidP="000F5674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Arial"/>
          <w:sz w:val="18"/>
          <w:szCs w:val="18"/>
        </w:rPr>
      </w:pPr>
      <w:r w:rsidRPr="005B460C">
        <w:rPr>
          <w:rFonts w:ascii="Comic Sans MS" w:hAnsi="Comic Sans MS" w:cs="Arial"/>
          <w:sz w:val="18"/>
          <w:szCs w:val="18"/>
        </w:rPr>
        <w:t>Servizio Tecnico e tecnico-manutentivo€. 6.500,00</w:t>
      </w:r>
    </w:p>
    <w:p w:rsidR="000F5674" w:rsidRPr="005B460C" w:rsidRDefault="000F5674" w:rsidP="000F5674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Arial"/>
          <w:sz w:val="18"/>
          <w:szCs w:val="18"/>
        </w:rPr>
      </w:pPr>
      <w:r w:rsidRPr="005B460C">
        <w:rPr>
          <w:rFonts w:ascii="Comic Sans MS" w:hAnsi="Comic Sans MS" w:cs="Arial"/>
          <w:sz w:val="18"/>
          <w:szCs w:val="18"/>
        </w:rPr>
        <w:t xml:space="preserve">Servizio vigilanza €. 3.600,00 </w:t>
      </w:r>
    </w:p>
    <w:p w:rsidR="000F5674" w:rsidRPr="005B460C" w:rsidRDefault="000F5674" w:rsidP="000F5674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Arial"/>
          <w:b/>
          <w:sz w:val="18"/>
          <w:szCs w:val="18"/>
        </w:rPr>
      </w:pPr>
    </w:p>
    <w:p w:rsidR="000F5674" w:rsidRPr="005B460C" w:rsidRDefault="000F5674" w:rsidP="000F5674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Arial"/>
          <w:sz w:val="18"/>
          <w:szCs w:val="18"/>
        </w:rPr>
      </w:pPr>
      <w:r w:rsidRPr="005B460C">
        <w:rPr>
          <w:rFonts w:ascii="Comic Sans MS" w:hAnsi="Comic Sans MS" w:cs="Arial"/>
          <w:b/>
          <w:sz w:val="18"/>
          <w:szCs w:val="18"/>
        </w:rPr>
        <w:t>Preso atto</w:t>
      </w:r>
      <w:r w:rsidRPr="005B460C">
        <w:rPr>
          <w:rFonts w:ascii="Comic Sans MS" w:hAnsi="Comic Sans MS" w:cs="Arial"/>
          <w:sz w:val="18"/>
          <w:szCs w:val="18"/>
        </w:rPr>
        <w:t xml:space="preserve"> dei  provvedimenti di assegnazione della responsabilità dei servizi ai seguenti  dipendenti inquadrati in categoria C:</w:t>
      </w:r>
    </w:p>
    <w:p w:rsidR="000F5674" w:rsidRPr="005B460C" w:rsidRDefault="000F5674" w:rsidP="000F5674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Arial"/>
          <w:b/>
          <w:sz w:val="18"/>
          <w:szCs w:val="18"/>
          <w:u w:val="single"/>
        </w:rPr>
      </w:pPr>
    </w:p>
    <w:p w:rsidR="000F5674" w:rsidRPr="005B460C" w:rsidRDefault="000F5674" w:rsidP="000F5674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Arial"/>
          <w:sz w:val="18"/>
          <w:szCs w:val="18"/>
        </w:rPr>
      </w:pPr>
      <w:r w:rsidRPr="005B460C">
        <w:rPr>
          <w:rFonts w:ascii="Comic Sans MS" w:hAnsi="Comic Sans MS" w:cs="Arial"/>
          <w:b/>
          <w:sz w:val="18"/>
          <w:szCs w:val="18"/>
          <w:u w:val="single"/>
        </w:rPr>
        <w:t xml:space="preserve">Geom. </w:t>
      </w:r>
      <w:proofErr w:type="spellStart"/>
      <w:r w:rsidRPr="005B460C">
        <w:rPr>
          <w:rFonts w:ascii="Comic Sans MS" w:hAnsi="Comic Sans MS" w:cs="Arial"/>
          <w:b/>
          <w:sz w:val="18"/>
          <w:szCs w:val="18"/>
          <w:u w:val="single"/>
        </w:rPr>
        <w:t>Schizzerotto</w:t>
      </w:r>
      <w:proofErr w:type="spellEnd"/>
      <w:r w:rsidRPr="005B460C">
        <w:rPr>
          <w:rFonts w:ascii="Comic Sans MS" w:hAnsi="Comic Sans MS" w:cs="Arial"/>
          <w:b/>
          <w:sz w:val="18"/>
          <w:szCs w:val="18"/>
          <w:u w:val="single"/>
        </w:rPr>
        <w:t xml:space="preserve"> Carlo</w:t>
      </w:r>
      <w:r w:rsidRPr="005B460C">
        <w:rPr>
          <w:rFonts w:ascii="Comic Sans MS" w:hAnsi="Comic Sans MS" w:cs="Arial"/>
          <w:sz w:val="18"/>
          <w:szCs w:val="18"/>
        </w:rPr>
        <w:t xml:space="preserve"> ( Con decorrenza dal 15/04/2009, a conferma dei provvedimenti precedenti e alla data odierna ancora responsabile )</w:t>
      </w:r>
    </w:p>
    <w:p w:rsidR="000F5674" w:rsidRPr="005B460C" w:rsidRDefault="000F5674" w:rsidP="000F5674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Arial"/>
          <w:sz w:val="18"/>
          <w:szCs w:val="18"/>
        </w:rPr>
      </w:pPr>
      <w:r w:rsidRPr="005B460C">
        <w:rPr>
          <w:rFonts w:ascii="Comic Sans MS" w:hAnsi="Comic Sans MS" w:cs="Arial"/>
          <w:b/>
          <w:sz w:val="18"/>
          <w:szCs w:val="18"/>
          <w:u w:val="single"/>
        </w:rPr>
        <w:t xml:space="preserve">Dr.ssa </w:t>
      </w:r>
      <w:proofErr w:type="spellStart"/>
      <w:r w:rsidRPr="005B460C">
        <w:rPr>
          <w:rFonts w:ascii="Comic Sans MS" w:hAnsi="Comic Sans MS" w:cs="Arial"/>
          <w:b/>
          <w:sz w:val="18"/>
          <w:szCs w:val="18"/>
          <w:u w:val="single"/>
        </w:rPr>
        <w:t>Gerbaldo</w:t>
      </w:r>
      <w:proofErr w:type="spellEnd"/>
      <w:r w:rsidRPr="005B460C">
        <w:rPr>
          <w:rFonts w:ascii="Comic Sans MS" w:hAnsi="Comic Sans MS" w:cs="Arial"/>
          <w:b/>
          <w:sz w:val="18"/>
          <w:szCs w:val="18"/>
          <w:u w:val="single"/>
        </w:rPr>
        <w:t xml:space="preserve"> Gianna</w:t>
      </w:r>
      <w:r w:rsidRPr="005B460C">
        <w:rPr>
          <w:rFonts w:ascii="Comic Sans MS" w:hAnsi="Comic Sans MS" w:cs="Arial"/>
          <w:sz w:val="18"/>
          <w:szCs w:val="18"/>
        </w:rPr>
        <w:t xml:space="preserve"> dal 01/08/2019  a conferma dei provvedimenti precedenti e alla data odierna ancora responsabile)</w:t>
      </w:r>
    </w:p>
    <w:p w:rsidR="000F5674" w:rsidRPr="005B460C" w:rsidRDefault="000F5674" w:rsidP="000F5674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Comic Sans MS" w:hAnsi="Comic Sans MS" w:cs="Arial"/>
          <w:sz w:val="18"/>
          <w:szCs w:val="18"/>
        </w:rPr>
      </w:pPr>
    </w:p>
    <w:p w:rsidR="000F5674" w:rsidRPr="005B460C" w:rsidRDefault="000F5674" w:rsidP="000F5674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Arial"/>
          <w:sz w:val="18"/>
          <w:szCs w:val="18"/>
        </w:rPr>
      </w:pPr>
      <w:r w:rsidRPr="005B460C">
        <w:rPr>
          <w:rFonts w:ascii="Comic Sans MS" w:hAnsi="Comic Sans MS" w:cs="Arial"/>
          <w:b/>
          <w:sz w:val="18"/>
          <w:szCs w:val="18"/>
        </w:rPr>
        <w:t>Dato atto che</w:t>
      </w:r>
      <w:r w:rsidRPr="005B460C">
        <w:rPr>
          <w:rFonts w:ascii="Comic Sans MS" w:hAnsi="Comic Sans MS" w:cs="Arial"/>
          <w:sz w:val="18"/>
          <w:szCs w:val="18"/>
        </w:rPr>
        <w:t xml:space="preserve"> la responsabilità del servizi  - tributi, demografici</w:t>
      </w:r>
      <w:r w:rsidR="00172701" w:rsidRPr="005B460C">
        <w:rPr>
          <w:rFonts w:ascii="Comic Sans MS" w:hAnsi="Comic Sans MS" w:cs="Arial"/>
          <w:sz w:val="18"/>
          <w:szCs w:val="18"/>
        </w:rPr>
        <w:t>,</w:t>
      </w:r>
      <w:r w:rsidRPr="005B460C">
        <w:rPr>
          <w:rFonts w:ascii="Comic Sans MS" w:hAnsi="Comic Sans MS" w:cs="Arial"/>
          <w:sz w:val="18"/>
          <w:szCs w:val="18"/>
        </w:rPr>
        <w:t xml:space="preserve"> </w:t>
      </w:r>
      <w:r w:rsidR="00172701" w:rsidRPr="005B460C">
        <w:rPr>
          <w:rFonts w:ascii="Comic Sans MS" w:hAnsi="Comic Sans MS" w:cs="Arial"/>
          <w:sz w:val="18"/>
          <w:szCs w:val="18"/>
        </w:rPr>
        <w:t>amministrativo</w:t>
      </w:r>
      <w:r w:rsidRPr="005B460C">
        <w:rPr>
          <w:rFonts w:ascii="Comic Sans MS" w:hAnsi="Comic Sans MS" w:cs="Arial"/>
          <w:sz w:val="18"/>
          <w:szCs w:val="18"/>
        </w:rPr>
        <w:t xml:space="preserve"> ed altri servizi </w:t>
      </w:r>
      <w:r w:rsidR="00124087">
        <w:rPr>
          <w:rFonts w:ascii="Comic Sans MS" w:hAnsi="Comic Sans MS" w:cs="Arial"/>
          <w:sz w:val="18"/>
          <w:szCs w:val="18"/>
        </w:rPr>
        <w:t xml:space="preserve">, tra questi la vigilanza, </w:t>
      </w:r>
      <w:r w:rsidRPr="005B460C">
        <w:rPr>
          <w:rFonts w:ascii="Comic Sans MS" w:hAnsi="Comic Sans MS" w:cs="Arial"/>
          <w:sz w:val="18"/>
          <w:szCs w:val="18"/>
        </w:rPr>
        <w:t>non ancora attribuiti sono tutti stati temporaneamente affidati al segretario comunale</w:t>
      </w:r>
    </w:p>
    <w:p w:rsidR="000F5674" w:rsidRPr="005B460C" w:rsidRDefault="000F5674" w:rsidP="000F5674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Arial"/>
          <w:sz w:val="18"/>
          <w:szCs w:val="18"/>
        </w:rPr>
      </w:pPr>
    </w:p>
    <w:p w:rsidR="000F5674" w:rsidRPr="005B460C" w:rsidRDefault="000F5674" w:rsidP="000F5674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Arial"/>
          <w:sz w:val="18"/>
          <w:szCs w:val="18"/>
        </w:rPr>
      </w:pPr>
      <w:r w:rsidRPr="005B460C">
        <w:rPr>
          <w:rFonts w:ascii="Comic Sans MS" w:hAnsi="Comic Sans MS" w:cs="Arial"/>
          <w:b/>
          <w:sz w:val="18"/>
          <w:szCs w:val="18"/>
        </w:rPr>
        <w:t xml:space="preserve">Dato altresì atto che il nucleo di valutazione ha </w:t>
      </w:r>
      <w:r w:rsidRPr="005B460C">
        <w:rPr>
          <w:rFonts w:ascii="Comic Sans MS" w:hAnsi="Comic Sans MS" w:cs="Arial"/>
          <w:sz w:val="18"/>
          <w:szCs w:val="18"/>
        </w:rPr>
        <w:t>tenuto conto del risultato raggiunto</w:t>
      </w:r>
      <w:r w:rsidR="00124087">
        <w:rPr>
          <w:rFonts w:ascii="Comic Sans MS" w:hAnsi="Comic Sans MS" w:cs="Arial"/>
          <w:sz w:val="18"/>
          <w:szCs w:val="18"/>
        </w:rPr>
        <w:t>, di tutte le criticità e di tutti i nuovi adempimenti  che ci sono stati durante la pandemia COVID -19, dell</w:t>
      </w:r>
      <w:r w:rsidRPr="005B460C">
        <w:rPr>
          <w:rFonts w:ascii="Comic Sans MS" w:hAnsi="Comic Sans MS" w:cs="Arial"/>
          <w:sz w:val="18"/>
          <w:szCs w:val="18"/>
        </w:rPr>
        <w:t xml:space="preserve">’impegno </w:t>
      </w:r>
      <w:r w:rsidR="00124087">
        <w:rPr>
          <w:rFonts w:ascii="Comic Sans MS" w:hAnsi="Comic Sans MS" w:cs="Arial"/>
          <w:sz w:val="18"/>
          <w:szCs w:val="18"/>
        </w:rPr>
        <w:t xml:space="preserve"> </w:t>
      </w:r>
      <w:r w:rsidRPr="005B460C">
        <w:rPr>
          <w:rFonts w:ascii="Comic Sans MS" w:hAnsi="Comic Sans MS" w:cs="Arial"/>
          <w:sz w:val="18"/>
          <w:szCs w:val="18"/>
        </w:rPr>
        <w:t xml:space="preserve">costante dei dipendenti, i quali hanno provveduto ad assicurare tutti  i servizi e le </w:t>
      </w:r>
      <w:r w:rsidR="00124087">
        <w:rPr>
          <w:rFonts w:ascii="Comic Sans MS" w:hAnsi="Comic Sans MS" w:cs="Arial"/>
          <w:sz w:val="18"/>
          <w:szCs w:val="18"/>
        </w:rPr>
        <w:t xml:space="preserve"> tutte </w:t>
      </w:r>
      <w:r w:rsidRPr="005B460C">
        <w:rPr>
          <w:rFonts w:ascii="Comic Sans MS" w:hAnsi="Comic Sans MS" w:cs="Arial"/>
          <w:sz w:val="18"/>
          <w:szCs w:val="18"/>
        </w:rPr>
        <w:t>attività ad esse connesse nei periodi di maggiore criticità per raggiungere gli obiettivi fissati dall’amministrazione</w:t>
      </w:r>
      <w:r w:rsidR="00124087">
        <w:rPr>
          <w:rFonts w:ascii="Comic Sans MS" w:hAnsi="Comic Sans MS" w:cs="Arial"/>
          <w:sz w:val="18"/>
          <w:szCs w:val="18"/>
        </w:rPr>
        <w:t xml:space="preserve">, </w:t>
      </w:r>
      <w:r w:rsidRPr="005B460C">
        <w:rPr>
          <w:rFonts w:ascii="Comic Sans MS" w:hAnsi="Comic Sans MS" w:cs="Arial"/>
          <w:sz w:val="18"/>
          <w:szCs w:val="18"/>
        </w:rPr>
        <w:t xml:space="preserve"> e nel rispettare i notevoli adempimenti di legge, divenuti sempre più pressanti in questi ultimi anni,   stabilendo di erogare il risultato nella misura massima avendo avuto tutti i responsabili  una valutazione superiore a 81 così come disciplinato nel PDP, nel modo che segue:</w:t>
      </w:r>
    </w:p>
    <w:p w:rsidR="00C16F5B" w:rsidRPr="005B460C" w:rsidRDefault="00C16F5B" w:rsidP="00D10E02">
      <w:pPr>
        <w:jc w:val="both"/>
        <w:rPr>
          <w:rFonts w:ascii="Comic Sans MS" w:hAnsi="Comic Sans MS" w:cs="Times New Roman"/>
          <w:sz w:val="18"/>
          <w:szCs w:val="18"/>
        </w:rPr>
      </w:pPr>
      <w:r w:rsidRPr="005B460C">
        <w:rPr>
          <w:rFonts w:ascii="Comic Sans MS" w:hAnsi="Comic Sans MS" w:cs="Times New Roman"/>
          <w:sz w:val="18"/>
          <w:szCs w:val="18"/>
        </w:rPr>
        <w:t>La valutazione è stata eseguita tenendo conto dei seguenti parametri:</w:t>
      </w:r>
    </w:p>
    <w:p w:rsidR="008F72E6" w:rsidRPr="00247D69" w:rsidRDefault="008F72E6" w:rsidP="008F72E6">
      <w:pPr>
        <w:tabs>
          <w:tab w:val="left" w:pos="360"/>
        </w:tabs>
        <w:spacing w:after="0" w:line="240" w:lineRule="auto"/>
        <w:ind w:left="360"/>
        <w:jc w:val="center"/>
        <w:rPr>
          <w:rFonts w:ascii="Comic Sans MS" w:hAnsi="Comic Sans MS" w:cs="Arial"/>
          <w:color w:val="002060"/>
          <w:sz w:val="16"/>
          <w:szCs w:val="16"/>
        </w:rPr>
      </w:pPr>
      <w:r w:rsidRPr="008F72E6">
        <w:rPr>
          <w:rFonts w:ascii="Comic Sans MS" w:hAnsi="Comic Sans MS" w:cs="Arial"/>
          <w:color w:val="002060"/>
          <w:sz w:val="16"/>
          <w:szCs w:val="16"/>
        </w:rPr>
        <w:t>VALUTAZIONE DEI RESPONSABILI</w:t>
      </w:r>
    </w:p>
    <w:p w:rsidR="008F72E6" w:rsidRPr="008F72E6" w:rsidRDefault="008F72E6" w:rsidP="008F72E6">
      <w:pPr>
        <w:tabs>
          <w:tab w:val="left" w:pos="360"/>
        </w:tabs>
        <w:spacing w:after="0" w:line="240" w:lineRule="auto"/>
        <w:ind w:left="360"/>
        <w:jc w:val="center"/>
        <w:rPr>
          <w:rFonts w:ascii="Comic Sans MS" w:hAnsi="Comic Sans MS" w:cs="Arial"/>
          <w:color w:val="002060"/>
          <w:sz w:val="16"/>
          <w:szCs w:val="16"/>
        </w:rPr>
      </w:pPr>
    </w:p>
    <w:p w:rsidR="008F72E6" w:rsidRPr="008F72E6" w:rsidRDefault="008F72E6" w:rsidP="008F72E6">
      <w:pPr>
        <w:numPr>
          <w:ilvl w:val="1"/>
          <w:numId w:val="18"/>
        </w:numPr>
        <w:tabs>
          <w:tab w:val="left" w:pos="360"/>
        </w:tabs>
        <w:spacing w:after="0" w:line="240" w:lineRule="auto"/>
        <w:jc w:val="both"/>
        <w:rPr>
          <w:rFonts w:ascii="Comic Sans MS" w:hAnsi="Comic Sans MS" w:cs="Arial"/>
          <w:color w:val="002060"/>
          <w:sz w:val="16"/>
          <w:szCs w:val="16"/>
        </w:rPr>
      </w:pPr>
      <w:r w:rsidRPr="008F72E6">
        <w:rPr>
          <w:rFonts w:ascii="Comic Sans MS" w:hAnsi="Comic Sans MS" w:cs="Arial"/>
          <w:color w:val="002060"/>
          <w:sz w:val="16"/>
          <w:szCs w:val="16"/>
        </w:rPr>
        <w:t>La valutazione dei Responsabili è composta, per un massimo di 50/100, dalla media ponderata del valore percentuale raggiunto nei processi assegnati; e per i restanti 50/100 dai punteggi assegnati, dal NDV, in base ai fattori descritti nella specifica scheda (SCHEDA- allegato A).</w:t>
      </w:r>
    </w:p>
    <w:p w:rsidR="008F72E6" w:rsidRPr="008F72E6" w:rsidRDefault="008F72E6" w:rsidP="008F72E6">
      <w:pPr>
        <w:numPr>
          <w:ilvl w:val="1"/>
          <w:numId w:val="18"/>
        </w:numPr>
        <w:tabs>
          <w:tab w:val="left" w:pos="360"/>
        </w:tabs>
        <w:spacing w:after="0" w:line="240" w:lineRule="auto"/>
        <w:jc w:val="both"/>
        <w:rPr>
          <w:rFonts w:ascii="Comic Sans MS" w:hAnsi="Comic Sans MS" w:cs="Arial"/>
          <w:color w:val="002060"/>
          <w:sz w:val="16"/>
          <w:szCs w:val="16"/>
        </w:rPr>
      </w:pPr>
      <w:r w:rsidRPr="008F72E6">
        <w:rPr>
          <w:rFonts w:ascii="Comic Sans MS" w:hAnsi="Comic Sans MS" w:cs="Arial"/>
          <w:color w:val="002060"/>
          <w:sz w:val="16"/>
          <w:szCs w:val="16"/>
        </w:rPr>
        <w:t>Ogni responsabile predisporrà un’unica relazione su tutti i processi gestiti, tenendo conto delle relazioni dei dipendenti preposti. Ogni dipendente compilerà una relazione complessiva dettagliata per ogni processo in cui è stato coinvolto. Il Responsabile preposto riscontrerà la scheda sulla base dei risultati ottenuti per ogni processo.</w:t>
      </w:r>
    </w:p>
    <w:p w:rsidR="008F72E6" w:rsidRPr="008F72E6" w:rsidRDefault="008F72E6" w:rsidP="008F72E6">
      <w:pPr>
        <w:numPr>
          <w:ilvl w:val="1"/>
          <w:numId w:val="18"/>
        </w:numPr>
        <w:tabs>
          <w:tab w:val="left" w:pos="360"/>
        </w:tabs>
        <w:spacing w:after="0" w:line="240" w:lineRule="auto"/>
        <w:jc w:val="both"/>
        <w:rPr>
          <w:rFonts w:ascii="Comic Sans MS" w:hAnsi="Comic Sans MS" w:cs="Arial"/>
          <w:color w:val="002060"/>
          <w:sz w:val="16"/>
          <w:szCs w:val="16"/>
        </w:rPr>
      </w:pPr>
      <w:r w:rsidRPr="008F72E6">
        <w:rPr>
          <w:rFonts w:ascii="Comic Sans MS" w:hAnsi="Comic Sans MS" w:cs="Arial"/>
          <w:color w:val="002060"/>
          <w:sz w:val="16"/>
          <w:szCs w:val="16"/>
        </w:rPr>
        <w:t>La valutazione del responsabile del servizio sarà fatta dal NDV su proposta del Segretario, tenuto conto di quanto rilavato nelle relazioni di cui al punto precedente.</w:t>
      </w:r>
    </w:p>
    <w:p w:rsidR="008F72E6" w:rsidRPr="008F72E6" w:rsidRDefault="008F72E6" w:rsidP="008F72E6">
      <w:pPr>
        <w:numPr>
          <w:ilvl w:val="1"/>
          <w:numId w:val="18"/>
        </w:numPr>
        <w:tabs>
          <w:tab w:val="left" w:pos="360"/>
        </w:tabs>
        <w:spacing w:after="0" w:line="240" w:lineRule="auto"/>
        <w:jc w:val="both"/>
        <w:rPr>
          <w:rFonts w:ascii="Comic Sans MS" w:hAnsi="Comic Sans MS" w:cs="Arial"/>
          <w:color w:val="002060"/>
          <w:sz w:val="16"/>
          <w:szCs w:val="16"/>
        </w:rPr>
      </w:pPr>
      <w:r w:rsidRPr="008F72E6">
        <w:rPr>
          <w:rFonts w:ascii="Comic Sans MS" w:hAnsi="Comic Sans MS" w:cs="Arial"/>
          <w:color w:val="002060"/>
          <w:sz w:val="16"/>
          <w:szCs w:val="16"/>
        </w:rPr>
        <w:t>Considerato che i responsabili di servizio al momento sono 2 (oltre al Segretario), e che pertanto non si rende necessaria una loro valutazione nell’ambito di specifiche fasce di merito, si ritiene di definire quanto segue per la valutazione:</w:t>
      </w:r>
    </w:p>
    <w:p w:rsidR="008F72E6" w:rsidRPr="008F72E6" w:rsidRDefault="008F72E6" w:rsidP="008F72E6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900" w:hanging="180"/>
        <w:jc w:val="both"/>
        <w:rPr>
          <w:rFonts w:ascii="Comic Sans MS" w:hAnsi="Comic Sans MS" w:cs="Arial"/>
          <w:color w:val="002060"/>
          <w:sz w:val="16"/>
          <w:szCs w:val="16"/>
        </w:rPr>
      </w:pPr>
      <w:r w:rsidRPr="008F72E6">
        <w:rPr>
          <w:rFonts w:ascii="Comic Sans MS" w:hAnsi="Comic Sans MS" w:cs="Arial"/>
          <w:color w:val="002060"/>
          <w:sz w:val="16"/>
          <w:szCs w:val="16"/>
        </w:rPr>
        <w:t>Una valutazione complessiva insufficiente (inferiore a 60/100) non comporta assegnazione di alcuna indennità di risultato</w:t>
      </w:r>
    </w:p>
    <w:p w:rsidR="008F72E6" w:rsidRPr="008F72E6" w:rsidRDefault="008F72E6" w:rsidP="008F72E6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900" w:hanging="180"/>
        <w:jc w:val="both"/>
        <w:rPr>
          <w:rFonts w:ascii="Comic Sans MS" w:hAnsi="Comic Sans MS" w:cs="Arial"/>
          <w:color w:val="002060"/>
          <w:sz w:val="16"/>
          <w:szCs w:val="16"/>
        </w:rPr>
      </w:pPr>
      <w:r w:rsidRPr="008F72E6">
        <w:rPr>
          <w:rFonts w:ascii="Comic Sans MS" w:hAnsi="Comic Sans MS" w:cs="Arial"/>
          <w:color w:val="002060"/>
          <w:sz w:val="16"/>
          <w:szCs w:val="16"/>
        </w:rPr>
        <w:t>Una valutazione complessiva compresa fra 60/100 e 70/100 comporta l’attribuzione di una indennità di risultato minima (10% dell’indennità di posizione)</w:t>
      </w:r>
    </w:p>
    <w:p w:rsidR="008F72E6" w:rsidRPr="008F72E6" w:rsidRDefault="008F72E6" w:rsidP="008F72E6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900" w:hanging="180"/>
        <w:jc w:val="both"/>
        <w:rPr>
          <w:rFonts w:ascii="Comic Sans MS" w:hAnsi="Comic Sans MS" w:cs="Arial"/>
          <w:color w:val="002060"/>
          <w:sz w:val="16"/>
          <w:szCs w:val="16"/>
        </w:rPr>
      </w:pPr>
      <w:r w:rsidRPr="008F72E6">
        <w:rPr>
          <w:rFonts w:ascii="Comic Sans MS" w:hAnsi="Comic Sans MS" w:cs="Arial"/>
          <w:color w:val="002060"/>
          <w:sz w:val="16"/>
          <w:szCs w:val="16"/>
        </w:rPr>
        <w:t>Una valutazione complessiva compresa fra 70/100 e 80/100 comporta l’attribuzione di una indennità di risultato minima (20% dell’indennità di posizione)</w:t>
      </w:r>
    </w:p>
    <w:p w:rsidR="008F72E6" w:rsidRPr="008F72E6" w:rsidRDefault="008F72E6" w:rsidP="008F72E6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900" w:hanging="180"/>
        <w:jc w:val="both"/>
        <w:rPr>
          <w:rFonts w:ascii="Comic Sans MS" w:hAnsi="Comic Sans MS" w:cs="Arial"/>
          <w:color w:val="002060"/>
          <w:sz w:val="16"/>
          <w:szCs w:val="16"/>
        </w:rPr>
      </w:pPr>
      <w:r w:rsidRPr="008F72E6">
        <w:rPr>
          <w:rFonts w:ascii="Comic Sans MS" w:hAnsi="Comic Sans MS" w:cs="Arial"/>
          <w:color w:val="002060"/>
          <w:sz w:val="16"/>
          <w:szCs w:val="16"/>
        </w:rPr>
        <w:t>Una valutazione superiore a 81 fino a 100 comporta un’indennità di posizione del 25%</w:t>
      </w:r>
    </w:p>
    <w:p w:rsidR="008F72E6" w:rsidRPr="008F72E6" w:rsidRDefault="008F72E6" w:rsidP="008F72E6">
      <w:pPr>
        <w:tabs>
          <w:tab w:val="left" w:pos="360"/>
        </w:tabs>
        <w:spacing w:after="0" w:line="240" w:lineRule="auto"/>
        <w:jc w:val="both"/>
        <w:rPr>
          <w:rFonts w:ascii="Comic Sans MS" w:hAnsi="Comic Sans MS" w:cs="Arial"/>
          <w:color w:val="002060"/>
          <w:sz w:val="16"/>
          <w:szCs w:val="16"/>
        </w:rPr>
      </w:pPr>
    </w:p>
    <w:p w:rsidR="008F72E6" w:rsidRPr="008F72E6" w:rsidRDefault="008F72E6" w:rsidP="008F72E6">
      <w:pPr>
        <w:tabs>
          <w:tab w:val="left" w:pos="360"/>
        </w:tabs>
        <w:spacing w:after="0" w:line="240" w:lineRule="auto"/>
        <w:jc w:val="center"/>
        <w:rPr>
          <w:rFonts w:ascii="Comic Sans MS" w:hAnsi="Comic Sans MS" w:cs="Arial"/>
          <w:b/>
          <w:color w:val="002060"/>
          <w:sz w:val="16"/>
          <w:szCs w:val="16"/>
        </w:rPr>
      </w:pPr>
      <w:r w:rsidRPr="008F72E6">
        <w:rPr>
          <w:rFonts w:ascii="Comic Sans MS" w:hAnsi="Comic Sans MS" w:cs="Arial"/>
          <w:b/>
          <w:color w:val="002060"/>
          <w:sz w:val="16"/>
          <w:szCs w:val="16"/>
        </w:rPr>
        <w:t>VALUTAZIONE DEI DIPENDENTI</w:t>
      </w:r>
    </w:p>
    <w:p w:rsidR="008F72E6" w:rsidRPr="008F72E6" w:rsidRDefault="008F72E6" w:rsidP="008F72E6">
      <w:pPr>
        <w:tabs>
          <w:tab w:val="left" w:pos="360"/>
        </w:tabs>
        <w:spacing w:after="0" w:line="240" w:lineRule="auto"/>
        <w:jc w:val="center"/>
        <w:rPr>
          <w:rFonts w:ascii="Comic Sans MS" w:hAnsi="Comic Sans MS" w:cs="Arial"/>
          <w:b/>
          <w:color w:val="002060"/>
          <w:sz w:val="16"/>
          <w:szCs w:val="16"/>
        </w:rPr>
      </w:pPr>
    </w:p>
    <w:p w:rsidR="008F72E6" w:rsidRPr="008F72E6" w:rsidRDefault="008F72E6" w:rsidP="008F72E6">
      <w:pPr>
        <w:numPr>
          <w:ilvl w:val="1"/>
          <w:numId w:val="19"/>
        </w:numPr>
        <w:spacing w:after="0" w:line="240" w:lineRule="auto"/>
        <w:jc w:val="both"/>
        <w:rPr>
          <w:rFonts w:ascii="Comic Sans MS" w:hAnsi="Comic Sans MS" w:cs="Arial"/>
          <w:color w:val="002060"/>
          <w:sz w:val="16"/>
          <w:szCs w:val="16"/>
        </w:rPr>
      </w:pPr>
      <w:r w:rsidRPr="008F72E6">
        <w:rPr>
          <w:rFonts w:ascii="Comic Sans MS" w:hAnsi="Comic Sans MS" w:cs="Arial"/>
          <w:color w:val="002060"/>
          <w:sz w:val="16"/>
          <w:szCs w:val="16"/>
        </w:rPr>
        <w:t xml:space="preserve">La valutazione dei Dipendenti è composta, per un massimo di 40/100, dalla media ponderata del valore percentuale raggiunto nei processi a cui il dipendente ha partecipato, in proporzione alle ore di impiego in ogni processo; per un massimo di 10/100 dal grado di partecipazione ai processi a cui è stato assegnato e per i restanti 60/100 dai punteggi assegnati, dal responsabile preposto, in base ai fattori descritti nella specifica scheda (Scheda – allegato B) </w:t>
      </w:r>
    </w:p>
    <w:p w:rsidR="008F72E6" w:rsidRPr="008F72E6" w:rsidRDefault="008F72E6" w:rsidP="008F72E6">
      <w:pPr>
        <w:numPr>
          <w:ilvl w:val="1"/>
          <w:numId w:val="19"/>
        </w:numPr>
        <w:spacing w:after="0" w:line="240" w:lineRule="auto"/>
        <w:jc w:val="both"/>
        <w:rPr>
          <w:rFonts w:ascii="Comic Sans MS" w:hAnsi="Comic Sans MS" w:cs="Arial"/>
          <w:color w:val="002060"/>
          <w:sz w:val="16"/>
          <w:szCs w:val="16"/>
        </w:rPr>
      </w:pPr>
      <w:r w:rsidRPr="008F72E6">
        <w:rPr>
          <w:rFonts w:ascii="Comic Sans MS" w:hAnsi="Comic Sans MS" w:cs="Arial"/>
          <w:color w:val="002060"/>
          <w:sz w:val="16"/>
          <w:szCs w:val="16"/>
        </w:rPr>
        <w:lastRenderedPageBreak/>
        <w:t>Sulla valutazione del responsabile, il dipendente interessato può presentare osservazioni. Anche sulla base di tali osservazioni, il NDV rilascia parere sull’integrità, conformità e omogeneità della valutazione dei dipendenti da parte dei responsabili.</w:t>
      </w:r>
    </w:p>
    <w:p w:rsidR="008F72E6" w:rsidRPr="008F72E6" w:rsidRDefault="008F72E6" w:rsidP="008F72E6">
      <w:pPr>
        <w:numPr>
          <w:ilvl w:val="1"/>
          <w:numId w:val="19"/>
        </w:numPr>
        <w:spacing w:after="0" w:line="240" w:lineRule="auto"/>
        <w:jc w:val="both"/>
        <w:rPr>
          <w:rFonts w:ascii="Comic Sans MS" w:hAnsi="Comic Sans MS" w:cs="Arial"/>
          <w:color w:val="002060"/>
          <w:sz w:val="16"/>
          <w:szCs w:val="16"/>
        </w:rPr>
      </w:pPr>
      <w:r w:rsidRPr="008F72E6">
        <w:rPr>
          <w:rFonts w:ascii="Comic Sans MS" w:hAnsi="Comic Sans MS" w:cs="Arial"/>
          <w:color w:val="002060"/>
          <w:sz w:val="16"/>
          <w:szCs w:val="16"/>
        </w:rPr>
        <w:t xml:space="preserve">La valutazione del dipendente è effettuata dal responsabile preposto tenuto conto della relazioni di cui al punto 1.2. Il peso attribuibile ad ogni processo in cui il dipendente è coinvolto è proporzionale alle ore annue in cui il dipendente è stato impiegato nel processo stesso. </w:t>
      </w:r>
    </w:p>
    <w:p w:rsidR="008F72E6" w:rsidRPr="008F72E6" w:rsidRDefault="008F72E6" w:rsidP="008F72E6">
      <w:pPr>
        <w:numPr>
          <w:ilvl w:val="1"/>
          <w:numId w:val="19"/>
        </w:numPr>
        <w:spacing w:after="0" w:line="240" w:lineRule="auto"/>
        <w:jc w:val="both"/>
        <w:rPr>
          <w:rFonts w:ascii="Comic Sans MS" w:hAnsi="Comic Sans MS" w:cs="Arial"/>
          <w:color w:val="002060"/>
          <w:sz w:val="16"/>
          <w:szCs w:val="16"/>
        </w:rPr>
      </w:pPr>
      <w:r w:rsidRPr="008F72E6">
        <w:rPr>
          <w:rFonts w:ascii="Comic Sans MS" w:hAnsi="Comic Sans MS" w:cs="Arial"/>
          <w:color w:val="002060"/>
          <w:sz w:val="16"/>
          <w:szCs w:val="16"/>
        </w:rPr>
        <w:t>Considerato che il comune dispone di meno di 15 dipendenti in servizio, non si dà corso al meccanismo delle fasce di merito, peraltro sospeso ai sensi di quanto disposto dall’art. 6 del D.lgs. 141/2011 e dall’art. 19 c. 6 cpv. del D.lgs. 150/09 come modificato dall’art. 2 del D.lgs. 141/11, si definisce quanto segue.</w:t>
      </w:r>
    </w:p>
    <w:p w:rsidR="008F72E6" w:rsidRPr="008F72E6" w:rsidRDefault="008F72E6" w:rsidP="008F72E6">
      <w:pPr>
        <w:spacing w:after="0" w:line="240" w:lineRule="auto"/>
        <w:ind w:left="1053"/>
        <w:jc w:val="both"/>
        <w:rPr>
          <w:rFonts w:ascii="Comic Sans MS" w:hAnsi="Comic Sans MS" w:cs="Arial"/>
          <w:color w:val="002060"/>
          <w:sz w:val="16"/>
          <w:szCs w:val="16"/>
        </w:rPr>
      </w:pPr>
      <w:r w:rsidRPr="008F72E6">
        <w:rPr>
          <w:rFonts w:ascii="Comic Sans MS" w:hAnsi="Comic Sans MS" w:cs="Arial"/>
          <w:color w:val="002060"/>
          <w:sz w:val="16"/>
          <w:szCs w:val="16"/>
        </w:rPr>
        <w:t>La quota individuale verrà correlata al merito utilizzando il punteggio di cui al precedente punto 2.1., ed erogata nelle seguenti percentuali:</w:t>
      </w:r>
    </w:p>
    <w:p w:rsidR="008F72E6" w:rsidRPr="008F72E6" w:rsidRDefault="008F72E6" w:rsidP="008F72E6">
      <w:pPr>
        <w:spacing w:after="0" w:line="240" w:lineRule="auto"/>
        <w:ind w:left="345" w:firstLine="708"/>
        <w:jc w:val="both"/>
        <w:rPr>
          <w:rFonts w:ascii="Comic Sans MS" w:hAnsi="Comic Sans MS" w:cs="Arial"/>
          <w:color w:val="002060"/>
          <w:sz w:val="16"/>
          <w:szCs w:val="16"/>
        </w:rPr>
      </w:pPr>
    </w:p>
    <w:p w:rsidR="008F72E6" w:rsidRPr="008F72E6" w:rsidRDefault="008F72E6" w:rsidP="008F72E6">
      <w:pPr>
        <w:numPr>
          <w:ilvl w:val="1"/>
          <w:numId w:val="20"/>
        </w:numPr>
        <w:spacing w:after="0" w:line="240" w:lineRule="auto"/>
        <w:ind w:left="2136"/>
        <w:jc w:val="both"/>
        <w:rPr>
          <w:rFonts w:ascii="Comic Sans MS" w:hAnsi="Comic Sans MS" w:cs="Arial"/>
          <w:color w:val="002060"/>
          <w:sz w:val="16"/>
          <w:szCs w:val="16"/>
        </w:rPr>
      </w:pPr>
      <w:r w:rsidRPr="008F72E6">
        <w:rPr>
          <w:rFonts w:ascii="Comic Sans MS" w:hAnsi="Comic Sans MS" w:cs="Arial"/>
          <w:color w:val="002060"/>
          <w:sz w:val="16"/>
          <w:szCs w:val="16"/>
        </w:rPr>
        <w:t>Punteggio inferiore a 60/100    nessuna erogazione</w:t>
      </w:r>
    </w:p>
    <w:p w:rsidR="008F72E6" w:rsidRPr="008F72E6" w:rsidRDefault="008F72E6" w:rsidP="008F72E6">
      <w:pPr>
        <w:numPr>
          <w:ilvl w:val="1"/>
          <w:numId w:val="20"/>
        </w:numPr>
        <w:spacing w:after="0" w:line="240" w:lineRule="auto"/>
        <w:ind w:left="2136"/>
        <w:jc w:val="both"/>
        <w:rPr>
          <w:rFonts w:ascii="Comic Sans MS" w:hAnsi="Comic Sans MS" w:cs="Arial"/>
          <w:color w:val="002060"/>
          <w:sz w:val="16"/>
          <w:szCs w:val="16"/>
        </w:rPr>
      </w:pPr>
      <w:r w:rsidRPr="008F72E6">
        <w:rPr>
          <w:rFonts w:ascii="Comic Sans MS" w:hAnsi="Comic Sans MS" w:cs="Arial"/>
          <w:color w:val="002060"/>
          <w:sz w:val="16"/>
          <w:szCs w:val="16"/>
        </w:rPr>
        <w:t>Punteggio da   60   a 69</w:t>
      </w:r>
      <w:r w:rsidRPr="008F72E6">
        <w:rPr>
          <w:rFonts w:ascii="Comic Sans MS" w:hAnsi="Comic Sans MS" w:cs="Arial"/>
          <w:color w:val="002060"/>
          <w:sz w:val="16"/>
          <w:szCs w:val="16"/>
        </w:rPr>
        <w:tab/>
        <w:t xml:space="preserve"> erogazione del   50%</w:t>
      </w:r>
    </w:p>
    <w:p w:rsidR="008F72E6" w:rsidRPr="008F72E6" w:rsidRDefault="008F72E6" w:rsidP="008F72E6">
      <w:pPr>
        <w:numPr>
          <w:ilvl w:val="1"/>
          <w:numId w:val="20"/>
        </w:numPr>
        <w:spacing w:after="0" w:line="240" w:lineRule="auto"/>
        <w:ind w:left="2136"/>
        <w:jc w:val="both"/>
        <w:rPr>
          <w:rFonts w:ascii="Comic Sans MS" w:hAnsi="Comic Sans MS" w:cs="Arial"/>
          <w:color w:val="002060"/>
          <w:sz w:val="16"/>
          <w:szCs w:val="16"/>
        </w:rPr>
      </w:pPr>
      <w:r w:rsidRPr="008F72E6">
        <w:rPr>
          <w:rFonts w:ascii="Comic Sans MS" w:hAnsi="Comic Sans MS" w:cs="Arial"/>
          <w:color w:val="002060"/>
          <w:sz w:val="16"/>
          <w:szCs w:val="16"/>
        </w:rPr>
        <w:t>Punteggio da 70</w:t>
      </w:r>
      <w:r w:rsidRPr="00247D69">
        <w:rPr>
          <w:rFonts w:ascii="Comic Sans MS" w:hAnsi="Comic Sans MS" w:cs="Arial"/>
          <w:color w:val="002060"/>
          <w:sz w:val="16"/>
          <w:szCs w:val="16"/>
        </w:rPr>
        <w:t xml:space="preserve"> a</w:t>
      </w:r>
      <w:r w:rsidRPr="008F72E6">
        <w:rPr>
          <w:rFonts w:ascii="Comic Sans MS" w:hAnsi="Comic Sans MS" w:cs="Arial"/>
          <w:color w:val="002060"/>
          <w:sz w:val="16"/>
          <w:szCs w:val="16"/>
        </w:rPr>
        <w:t xml:space="preserve"> 79              erogazione del 70%</w:t>
      </w:r>
    </w:p>
    <w:p w:rsidR="008F72E6" w:rsidRPr="008F72E6" w:rsidRDefault="008F72E6" w:rsidP="008F72E6">
      <w:pPr>
        <w:numPr>
          <w:ilvl w:val="1"/>
          <w:numId w:val="20"/>
        </w:numPr>
        <w:spacing w:after="0" w:line="240" w:lineRule="auto"/>
        <w:ind w:left="2136"/>
        <w:jc w:val="both"/>
        <w:rPr>
          <w:rFonts w:ascii="Comic Sans MS" w:hAnsi="Comic Sans MS" w:cs="Arial"/>
          <w:color w:val="002060"/>
          <w:sz w:val="16"/>
          <w:szCs w:val="16"/>
        </w:rPr>
      </w:pPr>
      <w:r w:rsidRPr="008F72E6">
        <w:rPr>
          <w:rFonts w:ascii="Comic Sans MS" w:hAnsi="Comic Sans MS" w:cs="Arial"/>
          <w:color w:val="002060"/>
          <w:sz w:val="16"/>
          <w:szCs w:val="16"/>
        </w:rPr>
        <w:t>Punteggio da 80 a 89              erogazione del 90%</w:t>
      </w:r>
    </w:p>
    <w:p w:rsidR="008F72E6" w:rsidRPr="008F72E6" w:rsidRDefault="008F72E6" w:rsidP="008F72E6">
      <w:pPr>
        <w:numPr>
          <w:ilvl w:val="1"/>
          <w:numId w:val="20"/>
        </w:numPr>
        <w:spacing w:after="0" w:line="240" w:lineRule="auto"/>
        <w:ind w:left="2136"/>
        <w:jc w:val="both"/>
        <w:rPr>
          <w:rFonts w:ascii="Comic Sans MS" w:hAnsi="Comic Sans MS" w:cs="Arial"/>
          <w:color w:val="002060"/>
          <w:sz w:val="16"/>
          <w:szCs w:val="16"/>
        </w:rPr>
      </w:pPr>
      <w:r w:rsidRPr="008F72E6">
        <w:rPr>
          <w:rFonts w:ascii="Comic Sans MS" w:hAnsi="Comic Sans MS" w:cs="Arial"/>
          <w:color w:val="002060"/>
          <w:sz w:val="16"/>
          <w:szCs w:val="16"/>
        </w:rPr>
        <w:t>Punteggio da 90 a 100            erogazione del 100%</w:t>
      </w:r>
    </w:p>
    <w:p w:rsidR="008F72E6" w:rsidRPr="008F72E6" w:rsidRDefault="008F72E6" w:rsidP="008F72E6">
      <w:pPr>
        <w:spacing w:after="0" w:line="240" w:lineRule="auto"/>
        <w:ind w:left="4944" w:hanging="3195"/>
        <w:jc w:val="both"/>
        <w:rPr>
          <w:rFonts w:ascii="Comic Sans MS" w:hAnsi="Comic Sans MS" w:cs="Arial"/>
          <w:color w:val="002060"/>
          <w:sz w:val="16"/>
          <w:szCs w:val="16"/>
        </w:rPr>
      </w:pPr>
    </w:p>
    <w:p w:rsidR="008F72E6" w:rsidRPr="008F72E6" w:rsidRDefault="008F72E6" w:rsidP="008F72E6">
      <w:pPr>
        <w:spacing w:after="0" w:line="240" w:lineRule="auto"/>
        <w:ind w:left="1092"/>
        <w:jc w:val="both"/>
        <w:rPr>
          <w:rFonts w:ascii="Comic Sans MS" w:hAnsi="Comic Sans MS" w:cs="Arial"/>
          <w:color w:val="002060"/>
          <w:sz w:val="16"/>
          <w:szCs w:val="16"/>
        </w:rPr>
      </w:pPr>
      <w:r w:rsidRPr="008F72E6">
        <w:rPr>
          <w:rFonts w:ascii="Comic Sans MS" w:hAnsi="Comic Sans MS" w:cs="Arial"/>
          <w:color w:val="002060"/>
          <w:sz w:val="16"/>
          <w:szCs w:val="16"/>
        </w:rPr>
        <w:t>Al personale neo-assunto, cessato in corso d’anno o a tempo parziale le competenze saranno assegnate in proporzione al periodo di servizio prestato.</w:t>
      </w:r>
    </w:p>
    <w:p w:rsidR="008F72E6" w:rsidRPr="008F72E6" w:rsidRDefault="008F72E6" w:rsidP="008F72E6">
      <w:pPr>
        <w:spacing w:after="0" w:line="240" w:lineRule="auto"/>
        <w:ind w:left="1092"/>
        <w:jc w:val="both"/>
        <w:rPr>
          <w:rFonts w:ascii="Comic Sans MS" w:hAnsi="Comic Sans MS" w:cs="Arial"/>
          <w:color w:val="002060"/>
          <w:sz w:val="16"/>
          <w:szCs w:val="16"/>
        </w:rPr>
      </w:pPr>
      <w:r w:rsidRPr="008F72E6">
        <w:rPr>
          <w:rFonts w:ascii="Comic Sans MS" w:hAnsi="Comic Sans MS" w:cs="Arial"/>
          <w:color w:val="002060"/>
          <w:sz w:val="16"/>
          <w:szCs w:val="16"/>
        </w:rPr>
        <w:t>Le somme non assegnate sono ridistribuite  a favore dei lavoratori, secondo la propria percentuale di erogazione, in relazione alla valutazione ottenuta.</w:t>
      </w:r>
    </w:p>
    <w:p w:rsidR="008F72E6" w:rsidRPr="008F72E6" w:rsidRDefault="008F72E6" w:rsidP="008F72E6">
      <w:pPr>
        <w:spacing w:after="0" w:line="240" w:lineRule="auto"/>
        <w:ind w:left="1092"/>
        <w:jc w:val="both"/>
        <w:rPr>
          <w:rFonts w:ascii="Comic Sans MS" w:hAnsi="Comic Sans MS" w:cs="Arial"/>
          <w:color w:val="002060"/>
          <w:sz w:val="16"/>
          <w:szCs w:val="16"/>
        </w:rPr>
      </w:pPr>
      <w:r w:rsidRPr="008F72E6">
        <w:rPr>
          <w:rFonts w:ascii="Comic Sans MS" w:hAnsi="Comic Sans MS" w:cs="Arial"/>
          <w:color w:val="002060"/>
          <w:sz w:val="16"/>
          <w:szCs w:val="16"/>
        </w:rPr>
        <w:t xml:space="preserve">Non si applicano fasce retributive differenziate in relazione alle categorie di appartenenza del personale in servizio, in primo luogo perché sono solo due ( </w:t>
      </w:r>
      <w:proofErr w:type="spellStart"/>
      <w:r w:rsidRPr="008F72E6">
        <w:rPr>
          <w:rFonts w:ascii="Comic Sans MS" w:hAnsi="Comic Sans MS" w:cs="Arial"/>
          <w:color w:val="002060"/>
          <w:sz w:val="16"/>
          <w:szCs w:val="16"/>
        </w:rPr>
        <w:t>cat</w:t>
      </w:r>
      <w:proofErr w:type="spellEnd"/>
      <w:r w:rsidRPr="008F72E6">
        <w:rPr>
          <w:rFonts w:ascii="Comic Sans MS" w:hAnsi="Comic Sans MS" w:cs="Arial"/>
          <w:color w:val="002060"/>
          <w:sz w:val="16"/>
          <w:szCs w:val="16"/>
        </w:rPr>
        <w:t>. B e C), ed in secondo luogo perché le dimensioni dell’ente impongono una notevole flessibilità professionale del personale.</w:t>
      </w:r>
    </w:p>
    <w:p w:rsidR="008F72E6" w:rsidRPr="008F72E6" w:rsidRDefault="008F72E6" w:rsidP="008F72E6">
      <w:pPr>
        <w:tabs>
          <w:tab w:val="left" w:pos="360"/>
        </w:tabs>
        <w:spacing w:after="0" w:line="240" w:lineRule="auto"/>
        <w:jc w:val="center"/>
        <w:rPr>
          <w:rFonts w:ascii="Comic Sans MS" w:hAnsi="Comic Sans MS" w:cs="Arial"/>
          <w:color w:val="002060"/>
          <w:sz w:val="16"/>
          <w:szCs w:val="16"/>
        </w:rPr>
      </w:pPr>
    </w:p>
    <w:p w:rsidR="008F72E6" w:rsidRPr="00247D69" w:rsidRDefault="008F72E6" w:rsidP="008F72E6">
      <w:pPr>
        <w:tabs>
          <w:tab w:val="left" w:pos="360"/>
        </w:tabs>
        <w:spacing w:after="0" w:line="240" w:lineRule="auto"/>
        <w:jc w:val="center"/>
        <w:rPr>
          <w:rFonts w:ascii="Comic Sans MS" w:hAnsi="Comic Sans MS" w:cs="Arial"/>
          <w:color w:val="002060"/>
          <w:sz w:val="16"/>
          <w:szCs w:val="16"/>
        </w:rPr>
      </w:pPr>
      <w:r w:rsidRPr="008F72E6">
        <w:rPr>
          <w:rFonts w:ascii="Comic Sans MS" w:hAnsi="Comic Sans MS" w:cs="Arial"/>
          <w:color w:val="002060"/>
          <w:sz w:val="16"/>
          <w:szCs w:val="16"/>
        </w:rPr>
        <w:t>VALUTAZIONE DEL SEGRETARIO COMUNALE</w:t>
      </w:r>
    </w:p>
    <w:p w:rsidR="008F72E6" w:rsidRPr="008F72E6" w:rsidRDefault="008F72E6" w:rsidP="008F72E6">
      <w:pPr>
        <w:tabs>
          <w:tab w:val="left" w:pos="360"/>
        </w:tabs>
        <w:spacing w:after="0" w:line="240" w:lineRule="auto"/>
        <w:jc w:val="center"/>
        <w:rPr>
          <w:rFonts w:ascii="Comic Sans MS" w:hAnsi="Comic Sans MS" w:cs="Arial"/>
          <w:color w:val="002060"/>
          <w:sz w:val="16"/>
          <w:szCs w:val="16"/>
        </w:rPr>
      </w:pPr>
    </w:p>
    <w:p w:rsidR="008F72E6" w:rsidRPr="008F72E6" w:rsidRDefault="008F72E6" w:rsidP="008F72E6">
      <w:pPr>
        <w:numPr>
          <w:ilvl w:val="1"/>
          <w:numId w:val="17"/>
        </w:numPr>
        <w:tabs>
          <w:tab w:val="left" w:pos="360"/>
        </w:tabs>
        <w:spacing w:after="0" w:line="240" w:lineRule="auto"/>
        <w:jc w:val="both"/>
        <w:rPr>
          <w:rFonts w:ascii="Comic Sans MS" w:hAnsi="Comic Sans MS" w:cs="Arial"/>
          <w:color w:val="002060"/>
          <w:sz w:val="16"/>
          <w:szCs w:val="16"/>
        </w:rPr>
      </w:pPr>
      <w:r w:rsidRPr="008F72E6">
        <w:rPr>
          <w:rFonts w:ascii="Comic Sans MS" w:hAnsi="Comic Sans MS" w:cs="Arial"/>
          <w:color w:val="002060"/>
          <w:sz w:val="16"/>
          <w:szCs w:val="16"/>
        </w:rPr>
        <w:t xml:space="preserve">Il grado di raggiungimento dell’obiettivo da parte del Segretario è dato dalla media matematica relativa al grado di raggiungimento di tutti i processi dell’ente, considerando i processi direttamente gestiti dal segretario con peso doppio rispetto agli altri </w:t>
      </w:r>
    </w:p>
    <w:p w:rsidR="008F72E6" w:rsidRPr="008F72E6" w:rsidRDefault="008F72E6" w:rsidP="008F72E6">
      <w:pPr>
        <w:numPr>
          <w:ilvl w:val="1"/>
          <w:numId w:val="17"/>
        </w:numPr>
        <w:tabs>
          <w:tab w:val="left" w:pos="360"/>
        </w:tabs>
        <w:spacing w:after="0" w:line="240" w:lineRule="auto"/>
        <w:jc w:val="both"/>
        <w:rPr>
          <w:rFonts w:ascii="Comic Sans MS" w:hAnsi="Comic Sans MS" w:cs="Arial"/>
          <w:color w:val="002060"/>
          <w:sz w:val="16"/>
          <w:szCs w:val="16"/>
        </w:rPr>
      </w:pPr>
      <w:r w:rsidRPr="008F72E6">
        <w:rPr>
          <w:rFonts w:ascii="Comic Sans MS" w:hAnsi="Comic Sans MS" w:cs="Arial"/>
          <w:color w:val="002060"/>
          <w:sz w:val="16"/>
          <w:szCs w:val="16"/>
        </w:rPr>
        <w:t>Si definisce quanto segue (SCHEDA allegato C)</w:t>
      </w:r>
    </w:p>
    <w:p w:rsidR="008F72E6" w:rsidRPr="008F72E6" w:rsidRDefault="008F72E6" w:rsidP="008F72E6">
      <w:pPr>
        <w:tabs>
          <w:tab w:val="left" w:pos="360"/>
        </w:tabs>
        <w:spacing w:after="0" w:line="240" w:lineRule="auto"/>
        <w:ind w:left="1080"/>
        <w:jc w:val="both"/>
        <w:rPr>
          <w:rFonts w:ascii="Comic Sans MS" w:hAnsi="Comic Sans MS" w:cs="Arial"/>
          <w:color w:val="002060"/>
          <w:sz w:val="16"/>
          <w:szCs w:val="16"/>
        </w:rPr>
      </w:pPr>
    </w:p>
    <w:p w:rsidR="008F72E6" w:rsidRPr="008F72E6" w:rsidRDefault="008F72E6" w:rsidP="008F72E6">
      <w:pPr>
        <w:tabs>
          <w:tab w:val="left" w:pos="360"/>
        </w:tabs>
        <w:spacing w:after="0" w:line="240" w:lineRule="auto"/>
        <w:jc w:val="both"/>
        <w:rPr>
          <w:rFonts w:ascii="Comic Sans MS" w:hAnsi="Comic Sans MS" w:cs="Arial"/>
          <w:color w:val="002060"/>
          <w:sz w:val="16"/>
          <w:szCs w:val="16"/>
        </w:rPr>
      </w:pPr>
      <w:r w:rsidRPr="008F72E6">
        <w:rPr>
          <w:rFonts w:ascii="Comic Sans MS" w:hAnsi="Comic Sans MS" w:cs="Arial"/>
          <w:color w:val="002060"/>
          <w:sz w:val="16"/>
          <w:szCs w:val="16"/>
        </w:rPr>
        <w:tab/>
      </w:r>
      <w:r w:rsidRPr="008F72E6">
        <w:rPr>
          <w:rFonts w:ascii="Comic Sans MS" w:hAnsi="Comic Sans MS" w:cs="Arial"/>
          <w:color w:val="002060"/>
          <w:sz w:val="16"/>
          <w:szCs w:val="16"/>
        </w:rPr>
        <w:tab/>
        <w:t>Punteggio inferiore a 60/100 non si attribuisce indennità</w:t>
      </w:r>
    </w:p>
    <w:p w:rsidR="008F72E6" w:rsidRPr="008F72E6" w:rsidRDefault="008F72E6" w:rsidP="008F72E6">
      <w:pPr>
        <w:tabs>
          <w:tab w:val="left" w:pos="360"/>
        </w:tabs>
        <w:spacing w:after="0" w:line="240" w:lineRule="auto"/>
        <w:jc w:val="both"/>
        <w:rPr>
          <w:rFonts w:ascii="Comic Sans MS" w:hAnsi="Comic Sans MS" w:cs="Arial"/>
          <w:color w:val="002060"/>
          <w:sz w:val="16"/>
          <w:szCs w:val="16"/>
        </w:rPr>
      </w:pPr>
      <w:r w:rsidRPr="008F72E6">
        <w:rPr>
          <w:rFonts w:ascii="Comic Sans MS" w:hAnsi="Comic Sans MS" w:cs="Arial"/>
          <w:color w:val="002060"/>
          <w:sz w:val="16"/>
          <w:szCs w:val="16"/>
        </w:rPr>
        <w:tab/>
      </w:r>
      <w:r w:rsidRPr="008F72E6">
        <w:rPr>
          <w:rFonts w:ascii="Comic Sans MS" w:hAnsi="Comic Sans MS" w:cs="Arial"/>
          <w:color w:val="002060"/>
          <w:sz w:val="16"/>
          <w:szCs w:val="16"/>
        </w:rPr>
        <w:tab/>
        <w:t xml:space="preserve">Punteggio fra 60 e 70/100 – indennità pari al 5% (50% del massimo consentito) </w:t>
      </w:r>
    </w:p>
    <w:p w:rsidR="008F72E6" w:rsidRPr="008F72E6" w:rsidRDefault="008F72E6" w:rsidP="008F72E6">
      <w:pPr>
        <w:tabs>
          <w:tab w:val="left" w:pos="360"/>
        </w:tabs>
        <w:spacing w:after="0" w:line="240" w:lineRule="auto"/>
        <w:jc w:val="both"/>
        <w:rPr>
          <w:rFonts w:ascii="Comic Sans MS" w:hAnsi="Comic Sans MS" w:cs="Arial"/>
          <w:color w:val="002060"/>
          <w:sz w:val="16"/>
          <w:szCs w:val="16"/>
        </w:rPr>
      </w:pPr>
      <w:r w:rsidRPr="008F72E6">
        <w:rPr>
          <w:rFonts w:ascii="Comic Sans MS" w:hAnsi="Comic Sans MS" w:cs="Arial"/>
          <w:color w:val="002060"/>
          <w:sz w:val="16"/>
          <w:szCs w:val="16"/>
        </w:rPr>
        <w:tab/>
      </w:r>
      <w:r w:rsidRPr="008F72E6">
        <w:rPr>
          <w:rFonts w:ascii="Comic Sans MS" w:hAnsi="Comic Sans MS" w:cs="Arial"/>
          <w:color w:val="002060"/>
          <w:sz w:val="16"/>
          <w:szCs w:val="16"/>
        </w:rPr>
        <w:tab/>
        <w:t>Punteggio fra 71 e 79/100 – 0,5% in più per ogni punto o frazione superiore a 0,5%</w:t>
      </w:r>
    </w:p>
    <w:p w:rsidR="008F72E6" w:rsidRPr="008F72E6" w:rsidRDefault="008F72E6" w:rsidP="008F72E6">
      <w:pPr>
        <w:tabs>
          <w:tab w:val="left" w:pos="360"/>
        </w:tabs>
        <w:spacing w:after="0" w:line="240" w:lineRule="auto"/>
        <w:jc w:val="both"/>
        <w:rPr>
          <w:rFonts w:ascii="Comic Sans MS" w:hAnsi="Comic Sans MS" w:cs="Arial"/>
          <w:color w:val="002060"/>
          <w:sz w:val="16"/>
          <w:szCs w:val="16"/>
        </w:rPr>
      </w:pPr>
      <w:r w:rsidRPr="008F72E6">
        <w:rPr>
          <w:rFonts w:ascii="Comic Sans MS" w:hAnsi="Comic Sans MS" w:cs="Arial"/>
          <w:color w:val="002060"/>
          <w:sz w:val="16"/>
          <w:szCs w:val="16"/>
        </w:rPr>
        <w:t xml:space="preserve">               Punteggio oltre 79/100 il 10%</w:t>
      </w:r>
    </w:p>
    <w:p w:rsidR="008F72E6" w:rsidRPr="008F72E6" w:rsidRDefault="008F72E6" w:rsidP="008F72E6">
      <w:pPr>
        <w:spacing w:after="0" w:line="240" w:lineRule="auto"/>
        <w:ind w:left="1053"/>
        <w:jc w:val="both"/>
        <w:rPr>
          <w:rFonts w:ascii="Comic Sans MS" w:hAnsi="Comic Sans MS" w:cs="Arial"/>
          <w:color w:val="002060"/>
          <w:sz w:val="16"/>
          <w:szCs w:val="16"/>
        </w:rPr>
      </w:pPr>
      <w:r w:rsidRPr="008F72E6">
        <w:rPr>
          <w:rFonts w:ascii="Comic Sans MS" w:hAnsi="Comic Sans MS" w:cs="Arial"/>
          <w:color w:val="002060"/>
          <w:sz w:val="16"/>
          <w:szCs w:val="16"/>
        </w:rPr>
        <w:tab/>
      </w:r>
      <w:r w:rsidRPr="008F72E6">
        <w:rPr>
          <w:rFonts w:ascii="Comic Sans MS" w:hAnsi="Comic Sans MS" w:cs="Arial"/>
          <w:color w:val="002060"/>
          <w:sz w:val="16"/>
          <w:szCs w:val="16"/>
        </w:rPr>
        <w:tab/>
      </w:r>
    </w:p>
    <w:p w:rsidR="008F72E6" w:rsidRPr="008F72E6" w:rsidRDefault="008F72E6" w:rsidP="008F72E6">
      <w:pPr>
        <w:numPr>
          <w:ilvl w:val="1"/>
          <w:numId w:val="17"/>
        </w:numPr>
        <w:tabs>
          <w:tab w:val="left" w:pos="360"/>
        </w:tabs>
        <w:spacing w:after="0" w:line="240" w:lineRule="auto"/>
        <w:jc w:val="both"/>
        <w:rPr>
          <w:rFonts w:ascii="Comic Sans MS" w:hAnsi="Comic Sans MS" w:cs="Arial"/>
          <w:color w:val="002060"/>
          <w:sz w:val="16"/>
          <w:szCs w:val="16"/>
        </w:rPr>
      </w:pPr>
      <w:r w:rsidRPr="008F72E6">
        <w:rPr>
          <w:rFonts w:ascii="Comic Sans MS" w:hAnsi="Comic Sans MS" w:cs="Arial"/>
          <w:color w:val="002060"/>
          <w:sz w:val="16"/>
          <w:szCs w:val="16"/>
        </w:rPr>
        <w:t>La valutazione del Segretario è effettuata dal Sindaco; l’istruttoria è curata dal NDV.</w:t>
      </w:r>
    </w:p>
    <w:p w:rsidR="008F72E6" w:rsidRPr="008F72E6" w:rsidRDefault="008F72E6" w:rsidP="008F72E6">
      <w:pPr>
        <w:tabs>
          <w:tab w:val="left" w:pos="360"/>
        </w:tabs>
        <w:spacing w:after="0" w:line="240" w:lineRule="auto"/>
        <w:ind w:left="1080" w:firstLine="12"/>
        <w:jc w:val="both"/>
        <w:rPr>
          <w:rFonts w:ascii="Comic Sans MS" w:hAnsi="Comic Sans MS" w:cs="Arial"/>
          <w:color w:val="002060"/>
          <w:sz w:val="16"/>
          <w:szCs w:val="16"/>
        </w:rPr>
      </w:pPr>
      <w:r w:rsidRPr="008F72E6">
        <w:rPr>
          <w:rFonts w:ascii="Comic Sans MS" w:hAnsi="Comic Sans MS" w:cs="Arial"/>
          <w:color w:val="002060"/>
          <w:sz w:val="16"/>
          <w:szCs w:val="16"/>
        </w:rPr>
        <w:t>In caso di convenzione di segreteria il NDV propone la valutazione riferita all’attività svolta nel comune.</w:t>
      </w:r>
    </w:p>
    <w:p w:rsidR="008F72E6" w:rsidRPr="008F72E6" w:rsidRDefault="008F72E6" w:rsidP="008F72E6">
      <w:pPr>
        <w:tabs>
          <w:tab w:val="left" w:pos="360"/>
        </w:tabs>
        <w:spacing w:after="0" w:line="240" w:lineRule="auto"/>
        <w:ind w:left="1080" w:firstLine="12"/>
        <w:jc w:val="both"/>
        <w:rPr>
          <w:rFonts w:ascii="Comic Sans MS" w:hAnsi="Comic Sans MS" w:cs="Arial"/>
          <w:color w:val="002060"/>
          <w:sz w:val="16"/>
          <w:szCs w:val="16"/>
        </w:rPr>
      </w:pPr>
      <w:r w:rsidRPr="008F72E6">
        <w:rPr>
          <w:rFonts w:ascii="Comic Sans MS" w:hAnsi="Comic Sans MS" w:cs="Arial"/>
          <w:color w:val="002060"/>
          <w:sz w:val="16"/>
          <w:szCs w:val="16"/>
        </w:rPr>
        <w:t>L’indennità di risultato è assegnata in proporzione alla percentuale di presenza nell’ente stabilita nella convenzione di segreteria. L’erogazione effettiva dell’indennità è di competenza pro-quota di ogni ente convenzionato, ovvero può essere posta a totale carico dell’ente capo-convenzione, salvo successivo riparto fra gli enti convenzionati, in base alle norme contenute nella convenzione di segreteria.</w:t>
      </w:r>
    </w:p>
    <w:p w:rsidR="008F72E6" w:rsidRPr="008F72E6" w:rsidRDefault="008F72E6" w:rsidP="008F72E6">
      <w:pPr>
        <w:tabs>
          <w:tab w:val="left" w:pos="360"/>
        </w:tabs>
        <w:spacing w:after="0" w:line="240" w:lineRule="auto"/>
        <w:ind w:left="1080" w:firstLine="12"/>
        <w:jc w:val="both"/>
        <w:rPr>
          <w:rFonts w:ascii="Comic Sans MS" w:hAnsi="Comic Sans MS" w:cs="Arial"/>
          <w:color w:val="002060"/>
          <w:sz w:val="16"/>
          <w:szCs w:val="16"/>
        </w:rPr>
      </w:pPr>
    </w:p>
    <w:p w:rsidR="005E7FDE" w:rsidRDefault="005E7FDE" w:rsidP="005E7FDE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/>
          <w:sz w:val="16"/>
          <w:szCs w:val="16"/>
        </w:rPr>
      </w:pPr>
      <w:r w:rsidRPr="00247D69">
        <w:rPr>
          <w:rFonts w:ascii="Comic Sans MS" w:hAnsi="Comic Sans MS" w:cs="Arial"/>
          <w:color w:val="002060"/>
          <w:sz w:val="16"/>
          <w:szCs w:val="16"/>
        </w:rPr>
        <w:t>Preso atto del m</w:t>
      </w:r>
      <w:r w:rsidRPr="00247D69">
        <w:rPr>
          <w:rFonts w:ascii="Comic Sans MS" w:hAnsi="Comic Sans MS" w:cs="Times New Roman"/>
          <w:b/>
          <w:sz w:val="16"/>
          <w:szCs w:val="16"/>
        </w:rPr>
        <w:t>odello organizzativo dell’ente, che viene così di seguito riportato</w:t>
      </w:r>
      <w:r w:rsidR="00247D69">
        <w:rPr>
          <w:rFonts w:ascii="Comic Sans MS" w:hAnsi="Comic Sans MS" w:cs="Times New Roman"/>
          <w:b/>
          <w:sz w:val="16"/>
          <w:szCs w:val="16"/>
        </w:rPr>
        <w:t>:</w:t>
      </w:r>
    </w:p>
    <w:p w:rsidR="00247D69" w:rsidRPr="00247D69" w:rsidRDefault="00247D69" w:rsidP="005E7FDE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/>
          <w:sz w:val="16"/>
          <w:szCs w:val="16"/>
        </w:rPr>
      </w:pPr>
    </w:p>
    <w:p w:rsidR="00125054" w:rsidRPr="00247D69" w:rsidRDefault="00125054" w:rsidP="005E7FDE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/>
          <w:sz w:val="16"/>
          <w:szCs w:val="16"/>
        </w:rPr>
      </w:pPr>
    </w:p>
    <w:p w:rsidR="00125054" w:rsidRPr="00247D69" w:rsidRDefault="003A5E98" w:rsidP="005E7FDE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/>
          <w:sz w:val="16"/>
          <w:szCs w:val="16"/>
        </w:rPr>
      </w:pPr>
      <w:r w:rsidRPr="003A5E98">
        <w:rPr>
          <w:noProof/>
        </w:rPr>
        <w:lastRenderedPageBreak/>
        <w:drawing>
          <wp:inline distT="0" distB="0" distL="0" distR="0" wp14:anchorId="21ABAB8F" wp14:editId="51E14FB6">
            <wp:extent cx="6120130" cy="6201388"/>
            <wp:effectExtent l="0" t="0" r="0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201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D69" w:rsidRDefault="00247D69" w:rsidP="0086227B">
      <w:pPr>
        <w:rPr>
          <w:rFonts w:ascii="Comic Sans MS" w:hAnsi="Comic Sans MS" w:cs="Times New Roman"/>
          <w:sz w:val="18"/>
          <w:szCs w:val="18"/>
        </w:rPr>
      </w:pPr>
    </w:p>
    <w:p w:rsidR="000D0CC1" w:rsidRDefault="000D0CC1" w:rsidP="0086227B">
      <w:pPr>
        <w:rPr>
          <w:rFonts w:ascii="Comic Sans MS" w:hAnsi="Comic Sans MS" w:cs="Times New Roman"/>
          <w:sz w:val="18"/>
          <w:szCs w:val="18"/>
        </w:rPr>
      </w:pPr>
    </w:p>
    <w:p w:rsidR="000D0CC1" w:rsidRDefault="000D0CC1" w:rsidP="0086227B">
      <w:pPr>
        <w:rPr>
          <w:rFonts w:ascii="Comic Sans MS" w:hAnsi="Comic Sans MS" w:cs="Times New Roman"/>
          <w:sz w:val="18"/>
          <w:szCs w:val="18"/>
        </w:rPr>
      </w:pPr>
    </w:p>
    <w:p w:rsidR="000D0CC1" w:rsidRDefault="000D0CC1" w:rsidP="0086227B">
      <w:pPr>
        <w:rPr>
          <w:rFonts w:ascii="Comic Sans MS" w:hAnsi="Comic Sans MS" w:cs="Times New Roman"/>
          <w:sz w:val="18"/>
          <w:szCs w:val="18"/>
        </w:rPr>
      </w:pPr>
    </w:p>
    <w:p w:rsidR="000D0CC1" w:rsidRDefault="000D0CC1" w:rsidP="0086227B">
      <w:pPr>
        <w:rPr>
          <w:rFonts w:ascii="Comic Sans MS" w:hAnsi="Comic Sans MS" w:cs="Times New Roman"/>
          <w:sz w:val="18"/>
          <w:szCs w:val="18"/>
        </w:rPr>
      </w:pPr>
    </w:p>
    <w:p w:rsidR="000D0CC1" w:rsidRDefault="000D0CC1" w:rsidP="0086227B">
      <w:pPr>
        <w:rPr>
          <w:rFonts w:ascii="Comic Sans MS" w:hAnsi="Comic Sans MS" w:cs="Times New Roman"/>
          <w:sz w:val="18"/>
          <w:szCs w:val="18"/>
        </w:rPr>
      </w:pPr>
    </w:p>
    <w:p w:rsidR="000D0CC1" w:rsidRDefault="000D0CC1" w:rsidP="0086227B">
      <w:pPr>
        <w:rPr>
          <w:rFonts w:ascii="Comic Sans MS" w:hAnsi="Comic Sans MS" w:cs="Times New Roman"/>
          <w:sz w:val="18"/>
          <w:szCs w:val="18"/>
        </w:rPr>
      </w:pPr>
    </w:p>
    <w:p w:rsidR="000D0CC1" w:rsidRDefault="000D0CC1" w:rsidP="0086227B">
      <w:pPr>
        <w:rPr>
          <w:rFonts w:ascii="Comic Sans MS" w:hAnsi="Comic Sans MS" w:cs="Times New Roman"/>
          <w:sz w:val="18"/>
          <w:szCs w:val="18"/>
        </w:rPr>
      </w:pPr>
    </w:p>
    <w:p w:rsidR="000D0CC1" w:rsidRDefault="000D0CC1" w:rsidP="0086227B">
      <w:pPr>
        <w:rPr>
          <w:rFonts w:ascii="Comic Sans MS" w:hAnsi="Comic Sans MS" w:cs="Times New Roman"/>
          <w:sz w:val="18"/>
          <w:szCs w:val="18"/>
        </w:rPr>
      </w:pPr>
    </w:p>
    <w:p w:rsidR="00125054" w:rsidRPr="00247D69" w:rsidRDefault="00C16F5B" w:rsidP="0086227B">
      <w:pPr>
        <w:rPr>
          <w:rFonts w:ascii="Comic Sans MS" w:eastAsiaTheme="minorHAnsi" w:hAnsi="Comic Sans MS" w:cstheme="minorBidi"/>
          <w:sz w:val="18"/>
          <w:szCs w:val="18"/>
          <w:lang w:eastAsia="en-US"/>
        </w:rPr>
      </w:pPr>
      <w:r w:rsidRPr="00247D69">
        <w:rPr>
          <w:rFonts w:ascii="Comic Sans MS" w:hAnsi="Comic Sans MS" w:cs="Times New Roman"/>
          <w:sz w:val="18"/>
          <w:szCs w:val="18"/>
        </w:rPr>
        <w:lastRenderedPageBreak/>
        <w:t xml:space="preserve">Preso altresì atto dei </w:t>
      </w:r>
      <w:r w:rsidR="0086227B" w:rsidRPr="00247D69">
        <w:rPr>
          <w:rFonts w:ascii="Comic Sans MS" w:eastAsiaTheme="minorHAnsi" w:hAnsi="Comic Sans MS" w:cstheme="minorBidi"/>
          <w:sz w:val="18"/>
          <w:szCs w:val="18"/>
          <w:lang w:eastAsia="en-US"/>
        </w:rPr>
        <w:t xml:space="preserve"> processi a consuntivo</w:t>
      </w:r>
      <w:r w:rsidRPr="00247D69">
        <w:rPr>
          <w:rFonts w:ascii="Comic Sans MS" w:eastAsiaTheme="minorHAnsi" w:hAnsi="Comic Sans MS" w:cstheme="minorBidi"/>
          <w:sz w:val="18"/>
          <w:szCs w:val="18"/>
          <w:lang w:eastAsia="en-US"/>
        </w:rPr>
        <w:t>, che vengono così sinteticamente riportati:</w:t>
      </w:r>
    </w:p>
    <w:p w:rsidR="0078060B" w:rsidRPr="00247D69" w:rsidRDefault="0078060B" w:rsidP="0078060B">
      <w:pPr>
        <w:spacing w:after="0" w:line="240" w:lineRule="auto"/>
        <w:rPr>
          <w:rFonts w:ascii="Comic Sans MS" w:hAnsi="Comic Sans MS" w:cs="Times New Roman"/>
          <w:sz w:val="16"/>
          <w:szCs w:val="16"/>
        </w:rPr>
      </w:pPr>
    </w:p>
    <w:tbl>
      <w:tblPr>
        <w:tblW w:w="9900" w:type="dxa"/>
        <w:tblInd w:w="2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5380"/>
        <w:gridCol w:w="2855"/>
        <w:gridCol w:w="1285"/>
      </w:tblGrid>
      <w:tr w:rsidR="000F5674" w:rsidRPr="000D0CC1" w:rsidTr="000F5674">
        <w:trPr>
          <w:trHeight w:val="441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674" w:rsidRPr="000D0CC1" w:rsidRDefault="000F56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0CC1">
              <w:rPr>
                <w:rFonts w:ascii="Arial" w:hAnsi="Arial" w:cs="Arial"/>
                <w:b/>
                <w:bCs/>
                <w:sz w:val="16"/>
                <w:szCs w:val="16"/>
              </w:rPr>
              <w:t>N.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674" w:rsidRPr="000D0CC1" w:rsidRDefault="000F56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0CC1">
              <w:rPr>
                <w:rFonts w:ascii="Arial" w:hAnsi="Arial" w:cs="Arial"/>
                <w:b/>
                <w:bCs/>
                <w:sz w:val="16"/>
                <w:szCs w:val="16"/>
              </w:rPr>
              <w:t>ELENCO PROCESSI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674" w:rsidRPr="000D0CC1" w:rsidRDefault="000F56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0CC1">
              <w:rPr>
                <w:rFonts w:ascii="Arial" w:hAnsi="Arial" w:cs="Arial"/>
                <w:b/>
                <w:bCs/>
                <w:sz w:val="16"/>
                <w:szCs w:val="16"/>
              </w:rPr>
              <w:t>AREA /SERVIZIO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674" w:rsidRPr="000D0CC1" w:rsidRDefault="000F56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0CC1">
              <w:rPr>
                <w:rFonts w:ascii="Arial" w:hAnsi="Arial" w:cs="Arial"/>
                <w:b/>
                <w:bCs/>
                <w:sz w:val="16"/>
                <w:szCs w:val="16"/>
              </w:rPr>
              <w:t>RISULTATO</w:t>
            </w:r>
          </w:p>
        </w:tc>
      </w:tr>
      <w:tr w:rsidR="000F5674" w:rsidRPr="000D0CC1" w:rsidTr="000F5674">
        <w:trPr>
          <w:trHeight w:val="697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5674" w:rsidRPr="000D0CC1" w:rsidRDefault="000F567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0F5674" w:rsidRPr="000D0CC1" w:rsidRDefault="000F567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D0CC1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0F5674" w:rsidRPr="000D0CC1" w:rsidRDefault="000F5674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0F5674" w:rsidRPr="000D0CC1" w:rsidRDefault="000F567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D0CC1">
              <w:rPr>
                <w:rFonts w:ascii="Arial" w:hAnsi="Arial" w:cs="Arial"/>
                <w:bCs/>
                <w:sz w:val="16"/>
                <w:szCs w:val="16"/>
              </w:rPr>
              <w:t>Ufficio elettorale – Anagrafe stato civile – statistico –leva</w:t>
            </w:r>
          </w:p>
          <w:p w:rsidR="000F5674" w:rsidRPr="000D0CC1" w:rsidRDefault="000F5674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0F5674" w:rsidRPr="000D0CC1" w:rsidRDefault="000F56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F5674" w:rsidRPr="000D0CC1" w:rsidRDefault="000F56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0CC1">
              <w:rPr>
                <w:rFonts w:ascii="Arial" w:hAnsi="Arial" w:cs="Arial"/>
                <w:sz w:val="16"/>
                <w:szCs w:val="16"/>
              </w:rPr>
              <w:t>Demografica/statistica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5674" w:rsidRPr="000D0CC1" w:rsidRDefault="000F567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F5674" w:rsidRPr="000D0CC1" w:rsidRDefault="006B78B2" w:rsidP="006B78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0CC1">
              <w:rPr>
                <w:rFonts w:ascii="Arial" w:hAnsi="Arial" w:cs="Arial"/>
                <w:b/>
                <w:sz w:val="16"/>
                <w:szCs w:val="16"/>
              </w:rPr>
              <w:t>100</w:t>
            </w:r>
          </w:p>
        </w:tc>
      </w:tr>
      <w:tr w:rsidR="000F5674" w:rsidRPr="000D0CC1" w:rsidTr="000F5674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5674" w:rsidRPr="000D0CC1" w:rsidRDefault="000F567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0F5674" w:rsidRPr="000D0CC1" w:rsidRDefault="000F567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D0CC1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538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0F5674" w:rsidRPr="000D0CC1" w:rsidRDefault="000F5674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0F5674" w:rsidRPr="000D0CC1" w:rsidRDefault="000F567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D0CC1">
              <w:rPr>
                <w:rFonts w:ascii="Arial" w:hAnsi="Arial" w:cs="Arial"/>
                <w:bCs/>
                <w:sz w:val="16"/>
                <w:szCs w:val="16"/>
              </w:rPr>
              <w:t>UFFICIO segreteria –Affari generali- Protocollo</w:t>
            </w:r>
          </w:p>
          <w:p w:rsidR="000F5674" w:rsidRPr="000D0CC1" w:rsidRDefault="000F5674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5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0F5674" w:rsidRPr="000D0CC1" w:rsidRDefault="000F56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F5674" w:rsidRPr="000D0CC1" w:rsidRDefault="000F56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0CC1">
              <w:rPr>
                <w:rFonts w:ascii="Arial" w:hAnsi="Arial" w:cs="Arial"/>
                <w:sz w:val="16"/>
                <w:szCs w:val="16"/>
              </w:rPr>
              <w:t>Economico/finanziaria e segreteria/servizi generali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5674" w:rsidRPr="000D0CC1" w:rsidRDefault="000F567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F5674" w:rsidRPr="000D0CC1" w:rsidRDefault="000F567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0CC1">
              <w:rPr>
                <w:rFonts w:ascii="Arial" w:hAnsi="Arial" w:cs="Arial"/>
                <w:b/>
                <w:sz w:val="16"/>
                <w:szCs w:val="16"/>
              </w:rPr>
              <w:t>100</w:t>
            </w:r>
          </w:p>
        </w:tc>
      </w:tr>
      <w:tr w:rsidR="000F5674" w:rsidRPr="000D0CC1" w:rsidTr="000F5674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5674" w:rsidRPr="000D0CC1" w:rsidRDefault="000F567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0F5674" w:rsidRPr="000D0CC1" w:rsidRDefault="000F567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D0CC1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538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0F5674" w:rsidRPr="000D0CC1" w:rsidRDefault="000F5674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0F5674" w:rsidRPr="000D0CC1" w:rsidRDefault="000F567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D0CC1">
              <w:rPr>
                <w:rFonts w:ascii="Arial" w:hAnsi="Arial" w:cs="Arial"/>
                <w:bCs/>
                <w:sz w:val="16"/>
                <w:szCs w:val="16"/>
              </w:rPr>
              <w:t>Ufficio finanziario</w:t>
            </w:r>
          </w:p>
          <w:p w:rsidR="000F5674" w:rsidRPr="000D0CC1" w:rsidRDefault="000F5674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5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0F5674" w:rsidRPr="000D0CC1" w:rsidRDefault="000F56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F5674" w:rsidRPr="000D0CC1" w:rsidRDefault="000F56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0CC1">
              <w:rPr>
                <w:rFonts w:ascii="Arial" w:hAnsi="Arial" w:cs="Arial"/>
                <w:sz w:val="16"/>
                <w:szCs w:val="16"/>
              </w:rPr>
              <w:t>Economico/finanziaria e segreteria/servizi generali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5674" w:rsidRPr="000D0CC1" w:rsidRDefault="000F567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F5674" w:rsidRPr="000D0CC1" w:rsidRDefault="000F567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0CC1">
              <w:rPr>
                <w:rFonts w:ascii="Arial" w:hAnsi="Arial" w:cs="Arial"/>
                <w:b/>
                <w:sz w:val="16"/>
                <w:szCs w:val="16"/>
              </w:rPr>
              <w:t>100</w:t>
            </w:r>
          </w:p>
        </w:tc>
      </w:tr>
      <w:tr w:rsidR="000F5674" w:rsidRPr="000D0CC1" w:rsidTr="000F5674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5674" w:rsidRPr="000D0CC1" w:rsidRDefault="000F567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0F5674" w:rsidRPr="000D0CC1" w:rsidRDefault="000F567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D0CC1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538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0F5674" w:rsidRPr="000D0CC1" w:rsidRDefault="000F5674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0F5674" w:rsidRPr="000D0CC1" w:rsidRDefault="000F567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D0CC1">
              <w:rPr>
                <w:rFonts w:ascii="Arial" w:hAnsi="Arial" w:cs="Arial"/>
                <w:bCs/>
                <w:sz w:val="16"/>
                <w:szCs w:val="16"/>
              </w:rPr>
              <w:t>Ufficio Segreteria/tributi</w:t>
            </w:r>
          </w:p>
          <w:p w:rsidR="000F5674" w:rsidRPr="000D0CC1" w:rsidRDefault="000F5674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5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0F5674" w:rsidRPr="000D0CC1" w:rsidRDefault="000F56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F5674" w:rsidRPr="000D0CC1" w:rsidRDefault="000F56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0CC1">
              <w:rPr>
                <w:rFonts w:ascii="Arial" w:hAnsi="Arial" w:cs="Arial"/>
                <w:sz w:val="16"/>
                <w:szCs w:val="16"/>
              </w:rPr>
              <w:t xml:space="preserve">Economico/finanziaria e segreteria/servizi generali 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5674" w:rsidRPr="000D0CC1" w:rsidRDefault="000F567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F5674" w:rsidRPr="000D0CC1" w:rsidRDefault="000F567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0CC1">
              <w:rPr>
                <w:rFonts w:ascii="Arial" w:hAnsi="Arial" w:cs="Arial"/>
                <w:b/>
                <w:sz w:val="16"/>
                <w:szCs w:val="16"/>
              </w:rPr>
              <w:t>100</w:t>
            </w:r>
          </w:p>
        </w:tc>
      </w:tr>
      <w:tr w:rsidR="000F5674" w:rsidRPr="000D0CC1" w:rsidTr="000F5674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5674" w:rsidRPr="000D0CC1" w:rsidRDefault="000F567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0F5674" w:rsidRPr="000D0CC1" w:rsidRDefault="000F567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D0CC1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538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0F5674" w:rsidRPr="000D0CC1" w:rsidRDefault="000F5674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0F5674" w:rsidRPr="000D0CC1" w:rsidRDefault="000F567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D0CC1">
              <w:rPr>
                <w:rFonts w:ascii="Arial" w:hAnsi="Arial" w:cs="Arial"/>
                <w:bCs/>
                <w:sz w:val="16"/>
                <w:szCs w:val="16"/>
              </w:rPr>
              <w:t>Servizio vigilanza e commercio</w:t>
            </w:r>
          </w:p>
          <w:p w:rsidR="000F5674" w:rsidRPr="000D0CC1" w:rsidRDefault="000F5674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5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0F5674" w:rsidRPr="000D0CC1" w:rsidRDefault="000F56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F5674" w:rsidRPr="000D0CC1" w:rsidRDefault="000F56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0CC1">
              <w:rPr>
                <w:rFonts w:ascii="Arial" w:hAnsi="Arial" w:cs="Arial"/>
                <w:sz w:val="16"/>
                <w:szCs w:val="16"/>
              </w:rPr>
              <w:t>Vigilanza/commercio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5674" w:rsidRPr="000D0CC1" w:rsidRDefault="000F567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F5674" w:rsidRPr="000D0CC1" w:rsidRDefault="006B78B2" w:rsidP="006B78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0CC1">
              <w:rPr>
                <w:rFonts w:ascii="Arial" w:hAnsi="Arial" w:cs="Arial"/>
                <w:b/>
                <w:sz w:val="16"/>
                <w:szCs w:val="16"/>
              </w:rPr>
              <w:t>100</w:t>
            </w:r>
          </w:p>
        </w:tc>
      </w:tr>
      <w:tr w:rsidR="000F5674" w:rsidRPr="000D0CC1" w:rsidTr="000F5674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5674" w:rsidRPr="000D0CC1" w:rsidRDefault="000F567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0F5674" w:rsidRPr="000D0CC1" w:rsidRDefault="000F567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D0CC1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538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0F5674" w:rsidRPr="000D0CC1" w:rsidRDefault="000F5674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0F5674" w:rsidRPr="000D0CC1" w:rsidRDefault="000F567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D0CC1">
              <w:rPr>
                <w:rFonts w:ascii="Arial" w:hAnsi="Arial" w:cs="Arial"/>
                <w:bCs/>
                <w:sz w:val="16"/>
                <w:szCs w:val="16"/>
              </w:rPr>
              <w:t>Ufficio tecnico/edilizia</w:t>
            </w:r>
          </w:p>
          <w:p w:rsidR="000F5674" w:rsidRPr="000D0CC1" w:rsidRDefault="000F5674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5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0F5674" w:rsidRPr="000D0CC1" w:rsidRDefault="000F56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0CC1">
              <w:rPr>
                <w:rFonts w:ascii="Arial" w:hAnsi="Arial" w:cs="Arial"/>
                <w:sz w:val="16"/>
                <w:szCs w:val="16"/>
              </w:rPr>
              <w:t>Manutentivo/edilizia</w:t>
            </w:r>
          </w:p>
          <w:p w:rsidR="000F5674" w:rsidRPr="000D0CC1" w:rsidRDefault="000F56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5674" w:rsidRPr="000D0CC1" w:rsidRDefault="000F567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F5674" w:rsidRPr="000D0CC1" w:rsidRDefault="006B78B2" w:rsidP="006B78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0CC1">
              <w:rPr>
                <w:rFonts w:ascii="Arial" w:hAnsi="Arial" w:cs="Arial"/>
                <w:b/>
                <w:sz w:val="16"/>
                <w:szCs w:val="16"/>
              </w:rPr>
              <w:t>100</w:t>
            </w:r>
          </w:p>
        </w:tc>
      </w:tr>
      <w:tr w:rsidR="000F5674" w:rsidRPr="000D0CC1" w:rsidTr="000F5674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F5674" w:rsidRPr="000D0CC1" w:rsidRDefault="000F567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D0CC1"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</w:tc>
        <w:tc>
          <w:tcPr>
            <w:tcW w:w="538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0F5674" w:rsidRPr="000D0CC1" w:rsidRDefault="000F567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D0CC1">
              <w:rPr>
                <w:rFonts w:ascii="Arial" w:hAnsi="Arial" w:cs="Arial"/>
                <w:bCs/>
                <w:sz w:val="16"/>
                <w:szCs w:val="16"/>
              </w:rPr>
              <w:t>Ufficio tecnico/manutentivo</w:t>
            </w:r>
          </w:p>
          <w:p w:rsidR="000F5674" w:rsidRPr="000D0CC1" w:rsidRDefault="000F5674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5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:rsidR="000F5674" w:rsidRPr="000D0CC1" w:rsidRDefault="000F56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0CC1">
              <w:rPr>
                <w:rFonts w:ascii="Arial" w:hAnsi="Arial" w:cs="Arial"/>
                <w:sz w:val="16"/>
                <w:szCs w:val="16"/>
              </w:rPr>
              <w:t>TECNICO E TECNICO MANUTENTIVO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105CCF" w:rsidRDefault="00105CCF" w:rsidP="006B78B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</w:t>
            </w:r>
          </w:p>
          <w:p w:rsidR="000F5674" w:rsidRPr="000D0CC1" w:rsidRDefault="00105CCF" w:rsidP="006B78B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</w:t>
            </w:r>
            <w:r w:rsidR="006B78B2" w:rsidRPr="000D0CC1">
              <w:rPr>
                <w:rFonts w:ascii="Arial" w:hAnsi="Arial" w:cs="Arial"/>
                <w:b/>
                <w:sz w:val="16"/>
                <w:szCs w:val="16"/>
              </w:rPr>
              <w:t>100</w:t>
            </w:r>
          </w:p>
        </w:tc>
      </w:tr>
    </w:tbl>
    <w:p w:rsidR="000F5674" w:rsidRPr="000D0CC1" w:rsidRDefault="000F5674" w:rsidP="000F5674">
      <w:pPr>
        <w:spacing w:after="0" w:line="240" w:lineRule="auto"/>
        <w:ind w:left="180"/>
        <w:jc w:val="center"/>
        <w:rPr>
          <w:rFonts w:ascii="Arial" w:hAnsi="Arial" w:cs="Arial"/>
          <w:b/>
          <w:sz w:val="16"/>
          <w:szCs w:val="16"/>
        </w:rPr>
      </w:pPr>
      <w:r w:rsidRPr="000D0CC1">
        <w:rPr>
          <w:sz w:val="16"/>
          <w:szCs w:val="16"/>
        </w:rPr>
        <w:tab/>
      </w:r>
      <w:r w:rsidRPr="000D0CC1">
        <w:rPr>
          <w:sz w:val="16"/>
          <w:szCs w:val="16"/>
        </w:rPr>
        <w:tab/>
      </w:r>
      <w:r w:rsidRPr="000D0CC1">
        <w:rPr>
          <w:sz w:val="16"/>
          <w:szCs w:val="16"/>
        </w:rPr>
        <w:tab/>
      </w:r>
      <w:r w:rsidRPr="000D0CC1">
        <w:rPr>
          <w:sz w:val="16"/>
          <w:szCs w:val="16"/>
        </w:rPr>
        <w:tab/>
      </w:r>
      <w:r w:rsidRPr="000D0CC1">
        <w:rPr>
          <w:sz w:val="16"/>
          <w:szCs w:val="16"/>
        </w:rPr>
        <w:tab/>
      </w:r>
      <w:r w:rsidRPr="000D0CC1">
        <w:rPr>
          <w:sz w:val="16"/>
          <w:szCs w:val="16"/>
        </w:rPr>
        <w:tab/>
      </w:r>
      <w:r w:rsidRPr="000D0CC1">
        <w:rPr>
          <w:sz w:val="16"/>
          <w:szCs w:val="16"/>
        </w:rPr>
        <w:tab/>
      </w:r>
      <w:r w:rsidRPr="000D0CC1">
        <w:rPr>
          <w:sz w:val="16"/>
          <w:szCs w:val="16"/>
        </w:rPr>
        <w:tab/>
        <w:t xml:space="preserve">     </w:t>
      </w:r>
      <w:r w:rsidR="00105CCF">
        <w:rPr>
          <w:sz w:val="16"/>
          <w:szCs w:val="16"/>
        </w:rPr>
        <w:t xml:space="preserve">             </w:t>
      </w:r>
      <w:r w:rsidRPr="000D0CC1">
        <w:rPr>
          <w:rFonts w:ascii="Arial" w:hAnsi="Arial" w:cs="Arial"/>
          <w:b/>
          <w:sz w:val="16"/>
          <w:szCs w:val="16"/>
        </w:rPr>
        <w:t>MEDIA RISULTATO</w:t>
      </w:r>
      <w:r w:rsidR="006B78B2" w:rsidRPr="000D0CC1">
        <w:rPr>
          <w:rFonts w:ascii="Arial" w:hAnsi="Arial" w:cs="Arial"/>
          <w:b/>
          <w:sz w:val="16"/>
          <w:szCs w:val="16"/>
        </w:rPr>
        <w:t xml:space="preserve">        </w:t>
      </w:r>
      <w:r w:rsidR="00105CCF">
        <w:rPr>
          <w:rFonts w:ascii="Arial" w:hAnsi="Arial" w:cs="Arial"/>
          <w:b/>
          <w:sz w:val="16"/>
          <w:szCs w:val="16"/>
        </w:rPr>
        <w:t xml:space="preserve">                     </w:t>
      </w:r>
      <w:r w:rsidR="006B78B2" w:rsidRPr="000D0CC1">
        <w:rPr>
          <w:rFonts w:ascii="Arial" w:hAnsi="Arial" w:cs="Arial"/>
          <w:b/>
          <w:sz w:val="16"/>
          <w:szCs w:val="16"/>
        </w:rPr>
        <w:t>100</w:t>
      </w:r>
      <w:r w:rsidRPr="000D0CC1">
        <w:rPr>
          <w:rFonts w:ascii="Arial" w:hAnsi="Arial" w:cs="Arial"/>
          <w:b/>
          <w:sz w:val="16"/>
          <w:szCs w:val="16"/>
        </w:rPr>
        <w:t>%</w:t>
      </w:r>
    </w:p>
    <w:p w:rsidR="009E7C19" w:rsidRPr="000D0CC1" w:rsidRDefault="009E7C19" w:rsidP="009E7C19">
      <w:pPr>
        <w:spacing w:after="0" w:line="240" w:lineRule="auto"/>
        <w:ind w:right="180"/>
        <w:rPr>
          <w:rFonts w:ascii="Comic Sans MS" w:hAnsi="Comic Sans MS" w:cs="Arial"/>
          <w:sz w:val="16"/>
          <w:szCs w:val="16"/>
        </w:rPr>
      </w:pPr>
    </w:p>
    <w:p w:rsidR="00EC2694" w:rsidRDefault="000909C9" w:rsidP="00D31597">
      <w:pPr>
        <w:spacing w:after="0" w:line="240" w:lineRule="auto"/>
        <w:ind w:right="180"/>
        <w:rPr>
          <w:rFonts w:ascii="Comic Sans MS" w:hAnsi="Comic Sans MS" w:cs="Times New Roman"/>
          <w:sz w:val="18"/>
          <w:szCs w:val="18"/>
        </w:rPr>
      </w:pPr>
      <w:r w:rsidRPr="005B460C">
        <w:rPr>
          <w:rFonts w:ascii="Comic Sans MS" w:hAnsi="Comic Sans MS" w:cs="Times New Roman"/>
          <w:sz w:val="18"/>
          <w:szCs w:val="18"/>
        </w:rPr>
        <w:t>Verificato</w:t>
      </w:r>
      <w:r w:rsidR="005A4276" w:rsidRPr="005B460C">
        <w:rPr>
          <w:rFonts w:ascii="Comic Sans MS" w:hAnsi="Comic Sans MS" w:cs="Times New Roman"/>
          <w:sz w:val="18"/>
          <w:szCs w:val="18"/>
        </w:rPr>
        <w:t xml:space="preserve">, pertanto, che si registra il seguente risultato, </w:t>
      </w:r>
      <w:r w:rsidR="00C17855" w:rsidRPr="005B460C">
        <w:rPr>
          <w:rFonts w:ascii="Comic Sans MS" w:hAnsi="Comic Sans MS" w:cs="Times New Roman"/>
          <w:sz w:val="18"/>
          <w:szCs w:val="18"/>
        </w:rPr>
        <w:t>certamente</w:t>
      </w:r>
      <w:r w:rsidR="005A4276" w:rsidRPr="005B460C">
        <w:rPr>
          <w:rFonts w:ascii="Comic Sans MS" w:hAnsi="Comic Sans MS" w:cs="Times New Roman"/>
          <w:sz w:val="18"/>
          <w:szCs w:val="18"/>
        </w:rPr>
        <w:t xml:space="preserve">  ottimale, di performance organizzativa: </w:t>
      </w:r>
    </w:p>
    <w:p w:rsidR="005A4276" w:rsidRDefault="005A4276" w:rsidP="00D31597">
      <w:pPr>
        <w:spacing w:after="0" w:line="240" w:lineRule="auto"/>
        <w:ind w:right="180"/>
        <w:rPr>
          <w:rFonts w:ascii="Comic Sans MS" w:hAnsi="Comic Sans MS" w:cs="Times New Roman"/>
          <w:sz w:val="18"/>
          <w:szCs w:val="18"/>
        </w:rPr>
      </w:pPr>
      <w:r w:rsidRPr="005B460C">
        <w:rPr>
          <w:rFonts w:ascii="Comic Sans MS" w:hAnsi="Comic Sans MS" w:cs="Times New Roman"/>
          <w:sz w:val="18"/>
          <w:szCs w:val="18"/>
        </w:rPr>
        <w:t xml:space="preserve">n. </w:t>
      </w:r>
      <w:r w:rsidR="000D0CC1" w:rsidRPr="005B460C">
        <w:rPr>
          <w:rFonts w:ascii="Comic Sans MS" w:hAnsi="Comic Sans MS" w:cs="Times New Roman"/>
          <w:sz w:val="18"/>
          <w:szCs w:val="18"/>
        </w:rPr>
        <w:t>7</w:t>
      </w:r>
      <w:r w:rsidRPr="005B460C">
        <w:rPr>
          <w:rFonts w:ascii="Comic Sans MS" w:hAnsi="Comic Sans MS" w:cs="Times New Roman"/>
          <w:sz w:val="18"/>
          <w:szCs w:val="18"/>
        </w:rPr>
        <w:t xml:space="preserve"> obiettivi raggiunti/n. </w:t>
      </w:r>
      <w:r w:rsidR="00C16F5B" w:rsidRPr="005B460C">
        <w:rPr>
          <w:rFonts w:ascii="Comic Sans MS" w:hAnsi="Comic Sans MS" w:cs="Times New Roman"/>
          <w:sz w:val="18"/>
          <w:szCs w:val="18"/>
        </w:rPr>
        <w:t>7</w:t>
      </w:r>
      <w:r w:rsidRPr="005B460C">
        <w:rPr>
          <w:rFonts w:ascii="Comic Sans MS" w:hAnsi="Comic Sans MS" w:cs="Times New Roman"/>
          <w:sz w:val="18"/>
          <w:szCs w:val="18"/>
        </w:rPr>
        <w:t xml:space="preserve"> totale </w:t>
      </w:r>
      <w:r w:rsidR="00C16F5B" w:rsidRPr="005B460C">
        <w:rPr>
          <w:rFonts w:ascii="Comic Sans MS" w:hAnsi="Comic Sans MS" w:cs="Times New Roman"/>
          <w:sz w:val="18"/>
          <w:szCs w:val="18"/>
        </w:rPr>
        <w:t>processi</w:t>
      </w:r>
      <w:r w:rsidRPr="005B460C">
        <w:rPr>
          <w:rFonts w:ascii="Comic Sans MS" w:hAnsi="Comic Sans MS" w:cs="Times New Roman"/>
          <w:sz w:val="18"/>
          <w:szCs w:val="18"/>
        </w:rPr>
        <w:t xml:space="preserve"> =    </w:t>
      </w:r>
      <w:r w:rsidR="000D0CC1" w:rsidRPr="005B460C">
        <w:rPr>
          <w:rFonts w:ascii="Comic Sans MS" w:hAnsi="Comic Sans MS" w:cs="Times New Roman"/>
          <w:sz w:val="18"/>
          <w:szCs w:val="18"/>
        </w:rPr>
        <w:t>100 % per tutto il personale , tenuto conto anche dei responsabili di servizio</w:t>
      </w:r>
      <w:r w:rsidR="00EC2694">
        <w:rPr>
          <w:rFonts w:ascii="Comic Sans MS" w:hAnsi="Comic Sans MS" w:cs="Times New Roman"/>
          <w:sz w:val="18"/>
          <w:szCs w:val="18"/>
        </w:rPr>
        <w:t>.</w:t>
      </w:r>
    </w:p>
    <w:p w:rsidR="00124087" w:rsidRPr="005B460C" w:rsidRDefault="00124087" w:rsidP="00D31597">
      <w:pPr>
        <w:spacing w:after="0" w:line="240" w:lineRule="auto"/>
        <w:ind w:right="180"/>
        <w:rPr>
          <w:rFonts w:ascii="Comic Sans MS" w:hAnsi="Comic Sans MS" w:cs="Times New Roman"/>
          <w:sz w:val="18"/>
          <w:szCs w:val="18"/>
        </w:rPr>
      </w:pPr>
    </w:p>
    <w:p w:rsidR="000D0CC1" w:rsidRPr="005B460C" w:rsidRDefault="001D0813" w:rsidP="001D0813">
      <w:pPr>
        <w:tabs>
          <w:tab w:val="left" w:pos="360"/>
        </w:tabs>
        <w:jc w:val="both"/>
        <w:rPr>
          <w:rFonts w:ascii="Comic Sans MS" w:hAnsi="Comic Sans MS" w:cs="Times New Roman"/>
          <w:sz w:val="18"/>
          <w:szCs w:val="18"/>
        </w:rPr>
      </w:pPr>
      <w:r w:rsidRPr="005B460C">
        <w:rPr>
          <w:rFonts w:ascii="Comic Sans MS" w:hAnsi="Comic Sans MS" w:cs="Times New Roman"/>
          <w:sz w:val="18"/>
          <w:szCs w:val="18"/>
        </w:rPr>
        <w:t>Si evidenzia che la  performance collettiva  ha raggiunto  il risultato del</w:t>
      </w:r>
      <w:r w:rsidR="000D0CC1" w:rsidRPr="005B460C">
        <w:rPr>
          <w:rFonts w:ascii="Comic Sans MS" w:hAnsi="Comic Sans MS" w:cs="Times New Roman"/>
          <w:sz w:val="18"/>
          <w:szCs w:val="18"/>
        </w:rPr>
        <w:t xml:space="preserve"> 100</w:t>
      </w:r>
      <w:r w:rsidRPr="005B460C">
        <w:rPr>
          <w:rFonts w:ascii="Comic Sans MS" w:hAnsi="Comic Sans MS" w:cs="Times New Roman"/>
          <w:sz w:val="18"/>
          <w:szCs w:val="18"/>
        </w:rPr>
        <w:t xml:space="preserve"> % </w:t>
      </w:r>
      <w:r w:rsidR="000D0CC1" w:rsidRPr="005B460C">
        <w:rPr>
          <w:rFonts w:ascii="Comic Sans MS" w:hAnsi="Comic Sans MS" w:cs="Times New Roman"/>
          <w:sz w:val="18"/>
          <w:szCs w:val="18"/>
        </w:rPr>
        <w:t xml:space="preserve"> nonostante tutte le criticità che si sono state </w:t>
      </w:r>
      <w:r w:rsidR="00EC2694">
        <w:rPr>
          <w:rFonts w:ascii="Comic Sans MS" w:hAnsi="Comic Sans MS" w:cs="Times New Roman"/>
          <w:sz w:val="18"/>
          <w:szCs w:val="18"/>
        </w:rPr>
        <w:t xml:space="preserve">affrontante </w:t>
      </w:r>
      <w:r w:rsidR="000D0CC1" w:rsidRPr="005B460C">
        <w:rPr>
          <w:rFonts w:ascii="Comic Sans MS" w:hAnsi="Comic Sans MS" w:cs="Times New Roman"/>
          <w:sz w:val="18"/>
          <w:szCs w:val="18"/>
        </w:rPr>
        <w:t xml:space="preserve">nel corso dell’anno 2020 a causa della pandemia </w:t>
      </w:r>
      <w:r w:rsidR="00124087">
        <w:rPr>
          <w:rFonts w:ascii="Comic Sans MS" w:hAnsi="Comic Sans MS" w:cs="Times New Roman"/>
          <w:sz w:val="18"/>
          <w:szCs w:val="18"/>
        </w:rPr>
        <w:t>C</w:t>
      </w:r>
      <w:r w:rsidR="000D0CC1" w:rsidRPr="005B460C">
        <w:rPr>
          <w:rFonts w:ascii="Comic Sans MS" w:hAnsi="Comic Sans MS" w:cs="Times New Roman"/>
          <w:sz w:val="18"/>
          <w:szCs w:val="18"/>
        </w:rPr>
        <w:t>ovi</w:t>
      </w:r>
      <w:r w:rsidR="00EC2694">
        <w:rPr>
          <w:rFonts w:ascii="Comic Sans MS" w:hAnsi="Comic Sans MS" w:cs="Times New Roman"/>
          <w:sz w:val="18"/>
          <w:szCs w:val="18"/>
        </w:rPr>
        <w:t>d</w:t>
      </w:r>
      <w:r w:rsidR="000D0CC1" w:rsidRPr="005B460C">
        <w:rPr>
          <w:rFonts w:ascii="Comic Sans MS" w:hAnsi="Comic Sans MS" w:cs="Times New Roman"/>
          <w:sz w:val="18"/>
          <w:szCs w:val="18"/>
        </w:rPr>
        <w:t xml:space="preserve">/19, </w:t>
      </w:r>
      <w:r w:rsidR="00EC2694">
        <w:rPr>
          <w:rFonts w:ascii="Comic Sans MS" w:hAnsi="Comic Sans MS" w:cs="Times New Roman"/>
          <w:sz w:val="18"/>
          <w:szCs w:val="18"/>
        </w:rPr>
        <w:t>che ha coinvolto tutto il personale</w:t>
      </w:r>
      <w:r w:rsidR="000D0CC1" w:rsidRPr="005B460C">
        <w:rPr>
          <w:rFonts w:ascii="Comic Sans MS" w:hAnsi="Comic Sans MS" w:cs="Times New Roman"/>
          <w:sz w:val="18"/>
          <w:szCs w:val="18"/>
        </w:rPr>
        <w:t>.</w:t>
      </w:r>
      <w:r w:rsidR="00EC2694">
        <w:rPr>
          <w:rFonts w:ascii="Comic Sans MS" w:hAnsi="Comic Sans MS" w:cs="Times New Roman"/>
          <w:sz w:val="18"/>
          <w:szCs w:val="18"/>
        </w:rPr>
        <w:t xml:space="preserve"> </w:t>
      </w:r>
      <w:r w:rsidR="000D0CC1" w:rsidRPr="005B460C">
        <w:rPr>
          <w:rFonts w:ascii="Comic Sans MS" w:hAnsi="Comic Sans MS" w:cs="Times New Roman"/>
          <w:sz w:val="18"/>
          <w:szCs w:val="18"/>
        </w:rPr>
        <w:t>E’ stato necessario più volte nel corso dell’anno rivedere la programmazione e adeguare gli stanziamenti di bilancio in base alle erogazioni statali</w:t>
      </w:r>
      <w:r w:rsidR="00EC2694">
        <w:rPr>
          <w:rFonts w:ascii="Comic Sans MS" w:hAnsi="Comic Sans MS" w:cs="Times New Roman"/>
          <w:sz w:val="18"/>
          <w:szCs w:val="18"/>
        </w:rPr>
        <w:t xml:space="preserve"> e alle esigenze emerse, g</w:t>
      </w:r>
      <w:r w:rsidR="000D0CC1" w:rsidRPr="005B460C">
        <w:rPr>
          <w:rFonts w:ascii="Comic Sans MS" w:hAnsi="Comic Sans MS" w:cs="Times New Roman"/>
          <w:sz w:val="18"/>
          <w:szCs w:val="18"/>
        </w:rPr>
        <w:t>li adempimenti sono stati puntuali e precisi.</w:t>
      </w:r>
      <w:r w:rsidR="00EC2694">
        <w:rPr>
          <w:rFonts w:ascii="Comic Sans MS" w:hAnsi="Comic Sans MS" w:cs="Times New Roman"/>
          <w:sz w:val="18"/>
          <w:szCs w:val="18"/>
        </w:rPr>
        <w:t xml:space="preserve"> </w:t>
      </w:r>
      <w:r w:rsidR="000D0CC1" w:rsidRPr="005B460C">
        <w:rPr>
          <w:rFonts w:ascii="Comic Sans MS" w:hAnsi="Comic Sans MS" w:cs="Times New Roman"/>
          <w:sz w:val="18"/>
          <w:szCs w:val="18"/>
        </w:rPr>
        <w:t>E’ stato utilizzato in caso di necessità l’istituto dello Smart Working, regolamentato con apposito decreto del sindaco.</w:t>
      </w:r>
    </w:p>
    <w:p w:rsidR="000D0CC1" w:rsidRDefault="000D0CC1" w:rsidP="001D0813">
      <w:pPr>
        <w:tabs>
          <w:tab w:val="left" w:pos="360"/>
        </w:tabs>
        <w:jc w:val="both"/>
        <w:rPr>
          <w:rFonts w:ascii="Comic Sans MS" w:hAnsi="Comic Sans MS" w:cs="Times New Roman"/>
          <w:sz w:val="18"/>
          <w:szCs w:val="18"/>
        </w:rPr>
      </w:pPr>
      <w:r w:rsidRPr="005B460C">
        <w:rPr>
          <w:rFonts w:ascii="Comic Sans MS" w:hAnsi="Comic Sans MS" w:cs="Times New Roman"/>
          <w:sz w:val="18"/>
          <w:szCs w:val="18"/>
        </w:rPr>
        <w:t xml:space="preserve">E’ stata potenziata l’attività telematica per dare sempre una risposta puntuale e tempestiva ai cittadini per agevolarli durante la pandemia. </w:t>
      </w:r>
    </w:p>
    <w:p w:rsidR="00EC2694" w:rsidRDefault="00EC2694" w:rsidP="001D0813">
      <w:pPr>
        <w:tabs>
          <w:tab w:val="left" w:pos="360"/>
        </w:tabs>
        <w:jc w:val="both"/>
        <w:rPr>
          <w:rFonts w:ascii="Comic Sans MS" w:hAnsi="Comic Sans MS" w:cs="Times New Roman"/>
          <w:sz w:val="18"/>
          <w:szCs w:val="18"/>
        </w:rPr>
      </w:pPr>
      <w:r w:rsidRPr="00EC2694">
        <w:rPr>
          <w:rFonts w:ascii="Comic Sans MS" w:hAnsi="Comic Sans MS" w:cs="Times New Roman"/>
          <w:sz w:val="18"/>
          <w:szCs w:val="18"/>
        </w:rPr>
        <w:t xml:space="preserve">Infine si può concludere che il piano delle Performance ha dato luogo ad un documento preciso di sintesi finalizzato alla comunicazione esterna delle modalità e dei contenuti dell’impegno del Comune a perseguire programmi ed </w:t>
      </w:r>
      <w:r w:rsidRPr="00EC2694">
        <w:rPr>
          <w:rFonts w:ascii="Comic Sans MS" w:hAnsi="Comic Sans MS" w:cs="Times New Roman"/>
          <w:sz w:val="18"/>
          <w:szCs w:val="18"/>
        </w:rPr>
        <w:lastRenderedPageBreak/>
        <w:t>obiettivi. La performance di tutto il personale si conferma su ottimi livelli, in piena coerenza con i risultati ottenuti nel raggiungimento degli obiettivi assegnati con il Piano della Performance e del Peg. La presente relazione sulla Performance sarà sottoposta alla validazione del Nucleo di Valutazione e sarà pubblicata sulla sezione trasparenza del “sito internet”. La validazione da parte del Nucleo di Valutazione costituirà il presupposto per l’erogazione dell’indennità di risultato e del compenso per la produttività in favore del personale sulla base della valutazione da ognuno ottenuta.</w:t>
      </w:r>
    </w:p>
    <w:p w:rsidR="0086227B" w:rsidRDefault="007E61A6" w:rsidP="007E61A6">
      <w:pPr>
        <w:tabs>
          <w:tab w:val="left" w:pos="360"/>
        </w:tabs>
        <w:jc w:val="both"/>
        <w:rPr>
          <w:rFonts w:ascii="Comic Sans MS" w:hAnsi="Comic Sans MS" w:cs="Times New Roman"/>
          <w:sz w:val="18"/>
          <w:szCs w:val="18"/>
        </w:rPr>
      </w:pPr>
      <w:r w:rsidRPr="00247D69">
        <w:rPr>
          <w:rFonts w:ascii="Comic Sans MS" w:hAnsi="Comic Sans MS" w:cs="Times New Roman"/>
          <w:sz w:val="18"/>
          <w:szCs w:val="18"/>
        </w:rPr>
        <w:t>Foglizzo,</w:t>
      </w:r>
      <w:r w:rsidR="005E3C89" w:rsidRPr="00247D69">
        <w:rPr>
          <w:rFonts w:ascii="Comic Sans MS" w:hAnsi="Comic Sans MS" w:cs="Times New Roman"/>
          <w:sz w:val="18"/>
          <w:szCs w:val="18"/>
        </w:rPr>
        <w:t xml:space="preserve"> </w:t>
      </w:r>
      <w:r w:rsidR="00F902B8">
        <w:rPr>
          <w:rFonts w:ascii="Comic Sans MS" w:hAnsi="Comic Sans MS" w:cs="Times New Roman"/>
          <w:sz w:val="18"/>
          <w:szCs w:val="18"/>
        </w:rPr>
        <w:t>24/05/2021</w:t>
      </w:r>
    </w:p>
    <w:p w:rsidR="000D0CC1" w:rsidRDefault="000D0CC1" w:rsidP="007E61A6">
      <w:pPr>
        <w:tabs>
          <w:tab w:val="left" w:pos="360"/>
        </w:tabs>
        <w:jc w:val="both"/>
        <w:rPr>
          <w:rFonts w:ascii="Comic Sans MS" w:hAnsi="Comic Sans MS" w:cs="Times New Roman"/>
          <w:sz w:val="18"/>
          <w:szCs w:val="18"/>
        </w:rPr>
      </w:pPr>
    </w:p>
    <w:p w:rsidR="00D10E02" w:rsidRPr="00247D69" w:rsidRDefault="00D10E02" w:rsidP="0086227B">
      <w:pPr>
        <w:widowControl w:val="0"/>
        <w:tabs>
          <w:tab w:val="center" w:pos="4819"/>
          <w:tab w:val="right" w:pos="9638"/>
        </w:tabs>
        <w:autoSpaceDE w:val="0"/>
        <w:autoSpaceDN w:val="0"/>
        <w:adjustRightInd w:val="0"/>
        <w:spacing w:after="0" w:line="360" w:lineRule="auto"/>
        <w:jc w:val="center"/>
        <w:rPr>
          <w:rFonts w:ascii="Comic Sans MS" w:hAnsi="Comic Sans MS" w:cs="Tahoma"/>
          <w:sz w:val="18"/>
          <w:szCs w:val="18"/>
        </w:rPr>
      </w:pPr>
      <w:r w:rsidRPr="00247D69">
        <w:rPr>
          <w:rFonts w:ascii="Comic Sans MS" w:hAnsi="Comic Sans MS" w:cs="Tahoma"/>
          <w:sz w:val="18"/>
          <w:szCs w:val="18"/>
        </w:rPr>
        <w:t xml:space="preserve">Il </w:t>
      </w:r>
      <w:r w:rsidR="005E3C89" w:rsidRPr="00247D69">
        <w:rPr>
          <w:rFonts w:ascii="Comic Sans MS" w:hAnsi="Comic Sans MS" w:cs="Tahoma"/>
          <w:sz w:val="18"/>
          <w:szCs w:val="18"/>
        </w:rPr>
        <w:t xml:space="preserve"> Segretario Comunale </w:t>
      </w:r>
    </w:p>
    <w:p w:rsidR="00D10E02" w:rsidRDefault="004F37A9" w:rsidP="0086227B">
      <w:pPr>
        <w:widowControl w:val="0"/>
        <w:tabs>
          <w:tab w:val="center" w:pos="4819"/>
          <w:tab w:val="right" w:pos="9638"/>
        </w:tabs>
        <w:autoSpaceDE w:val="0"/>
        <w:autoSpaceDN w:val="0"/>
        <w:adjustRightInd w:val="0"/>
        <w:spacing w:after="0" w:line="360" w:lineRule="auto"/>
        <w:jc w:val="center"/>
        <w:rPr>
          <w:rFonts w:ascii="Comic Sans MS" w:hAnsi="Comic Sans MS" w:cs="Tahoma"/>
          <w:sz w:val="18"/>
          <w:szCs w:val="18"/>
        </w:rPr>
      </w:pPr>
      <w:r w:rsidRPr="00247D69">
        <w:rPr>
          <w:rFonts w:ascii="Comic Sans MS" w:hAnsi="Comic Sans MS" w:cs="Tahoma"/>
          <w:sz w:val="18"/>
          <w:szCs w:val="18"/>
        </w:rPr>
        <w:t xml:space="preserve">  </w:t>
      </w:r>
      <w:r w:rsidR="00053F61" w:rsidRPr="00247D69">
        <w:rPr>
          <w:rFonts w:ascii="Comic Sans MS" w:hAnsi="Comic Sans MS" w:cs="Tahoma"/>
          <w:sz w:val="18"/>
          <w:szCs w:val="18"/>
        </w:rPr>
        <w:t>Dr.ssa</w:t>
      </w:r>
      <w:r w:rsidR="00D10E02" w:rsidRPr="00247D69">
        <w:rPr>
          <w:rFonts w:ascii="Comic Sans MS" w:hAnsi="Comic Sans MS" w:cs="Tahoma"/>
          <w:sz w:val="18"/>
          <w:szCs w:val="18"/>
        </w:rPr>
        <w:t xml:space="preserve"> Clelia Paola Vigorito</w:t>
      </w:r>
    </w:p>
    <w:p w:rsidR="00247D69" w:rsidRPr="008B5A22" w:rsidRDefault="008B5A22" w:rsidP="0086227B">
      <w:pPr>
        <w:widowControl w:val="0"/>
        <w:tabs>
          <w:tab w:val="center" w:pos="4819"/>
          <w:tab w:val="right" w:pos="9638"/>
        </w:tabs>
        <w:autoSpaceDE w:val="0"/>
        <w:autoSpaceDN w:val="0"/>
        <w:adjustRightInd w:val="0"/>
        <w:spacing w:after="0" w:line="360" w:lineRule="auto"/>
        <w:jc w:val="center"/>
        <w:rPr>
          <w:rFonts w:ascii="Comic Sans MS" w:hAnsi="Comic Sans MS" w:cs="Tahoma"/>
          <w:sz w:val="16"/>
          <w:szCs w:val="16"/>
        </w:rPr>
      </w:pPr>
      <w:r w:rsidRPr="008B5A22">
        <w:rPr>
          <w:rFonts w:ascii="Comic Sans MS" w:hAnsi="Comic Sans MS" w:cs="Tahoma"/>
          <w:sz w:val="16"/>
          <w:szCs w:val="16"/>
        </w:rPr>
        <w:t>Firmato digitalmente</w:t>
      </w:r>
    </w:p>
    <w:p w:rsidR="005E3C89" w:rsidRPr="00247D69" w:rsidRDefault="005E3C89" w:rsidP="00C8135E">
      <w:pPr>
        <w:widowControl w:val="0"/>
        <w:tabs>
          <w:tab w:val="center" w:pos="4819"/>
          <w:tab w:val="right" w:pos="9638"/>
        </w:tabs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Tahoma"/>
          <w:sz w:val="18"/>
          <w:szCs w:val="18"/>
        </w:rPr>
      </w:pPr>
      <w:r w:rsidRPr="00247D69">
        <w:rPr>
          <w:rFonts w:ascii="Comic Sans MS" w:hAnsi="Comic Sans MS" w:cs="Tahoma"/>
          <w:sz w:val="18"/>
          <w:szCs w:val="18"/>
        </w:rPr>
        <w:t xml:space="preserve">La presente relazione è validata la Nucleo di valutazione ai sensi dell’articolo 14 comma 4, lettera c) del </w:t>
      </w:r>
      <w:proofErr w:type="spellStart"/>
      <w:r w:rsidRPr="00247D69">
        <w:rPr>
          <w:rFonts w:ascii="Comic Sans MS" w:hAnsi="Comic Sans MS" w:cs="Tahoma"/>
          <w:sz w:val="18"/>
          <w:szCs w:val="18"/>
        </w:rPr>
        <w:t>Dlgs</w:t>
      </w:r>
      <w:proofErr w:type="spellEnd"/>
      <w:r w:rsidRPr="00247D69">
        <w:rPr>
          <w:rFonts w:ascii="Comic Sans MS" w:hAnsi="Comic Sans MS" w:cs="Tahoma"/>
          <w:sz w:val="18"/>
          <w:szCs w:val="18"/>
        </w:rPr>
        <w:t xml:space="preserve"> 150/2009.</w:t>
      </w:r>
    </w:p>
    <w:p w:rsidR="005E3C89" w:rsidRPr="00247D69" w:rsidRDefault="005E3C89" w:rsidP="005E3C89">
      <w:pPr>
        <w:widowControl w:val="0"/>
        <w:tabs>
          <w:tab w:val="center" w:pos="4819"/>
          <w:tab w:val="right" w:pos="9638"/>
        </w:tabs>
        <w:autoSpaceDE w:val="0"/>
        <w:autoSpaceDN w:val="0"/>
        <w:adjustRightInd w:val="0"/>
        <w:spacing w:after="0" w:line="360" w:lineRule="auto"/>
        <w:rPr>
          <w:rFonts w:ascii="Comic Sans MS" w:hAnsi="Comic Sans MS" w:cs="Tahoma"/>
          <w:sz w:val="18"/>
          <w:szCs w:val="18"/>
        </w:rPr>
      </w:pPr>
      <w:r w:rsidRPr="00247D69">
        <w:rPr>
          <w:rFonts w:ascii="Comic Sans MS" w:hAnsi="Comic Sans MS" w:cs="Tahoma"/>
          <w:sz w:val="18"/>
          <w:szCs w:val="18"/>
        </w:rPr>
        <w:t>Il Nucleo di valutazione:</w:t>
      </w:r>
    </w:p>
    <w:p w:rsidR="008B5A22" w:rsidRDefault="00BE6ADA" w:rsidP="008B5A22">
      <w:pPr>
        <w:widowControl w:val="0"/>
        <w:tabs>
          <w:tab w:val="center" w:pos="4819"/>
          <w:tab w:val="right" w:pos="9638"/>
        </w:tabs>
        <w:autoSpaceDE w:val="0"/>
        <w:autoSpaceDN w:val="0"/>
        <w:adjustRightInd w:val="0"/>
        <w:spacing w:after="0" w:line="360" w:lineRule="auto"/>
        <w:jc w:val="center"/>
        <w:rPr>
          <w:rFonts w:ascii="Comic Sans MS" w:hAnsi="Comic Sans MS" w:cs="Tahoma"/>
          <w:sz w:val="18"/>
          <w:szCs w:val="18"/>
        </w:rPr>
      </w:pPr>
      <w:r w:rsidRPr="00247D69">
        <w:rPr>
          <w:rFonts w:ascii="Comic Sans MS" w:hAnsi="Comic Sans MS" w:cs="Tahoma"/>
          <w:sz w:val="18"/>
          <w:szCs w:val="18"/>
        </w:rPr>
        <w:t>Dr.ssa</w:t>
      </w:r>
      <w:r w:rsidR="005E3C89" w:rsidRPr="00247D69">
        <w:rPr>
          <w:rFonts w:ascii="Comic Sans MS" w:hAnsi="Comic Sans MS" w:cs="Tahoma"/>
          <w:sz w:val="18"/>
          <w:szCs w:val="18"/>
        </w:rPr>
        <w:t xml:space="preserve"> Diana </w:t>
      </w:r>
      <w:proofErr w:type="spellStart"/>
      <w:r w:rsidR="005E3C89" w:rsidRPr="00247D69">
        <w:rPr>
          <w:rFonts w:ascii="Comic Sans MS" w:hAnsi="Comic Sans MS" w:cs="Tahoma"/>
          <w:sz w:val="18"/>
          <w:szCs w:val="18"/>
        </w:rPr>
        <w:t>Verneau</w:t>
      </w:r>
      <w:proofErr w:type="spellEnd"/>
    </w:p>
    <w:p w:rsidR="008B5A22" w:rsidRPr="008B5A22" w:rsidRDefault="008B5A22" w:rsidP="008B5A22">
      <w:pPr>
        <w:widowControl w:val="0"/>
        <w:tabs>
          <w:tab w:val="center" w:pos="4819"/>
          <w:tab w:val="right" w:pos="9638"/>
        </w:tabs>
        <w:autoSpaceDE w:val="0"/>
        <w:autoSpaceDN w:val="0"/>
        <w:adjustRightInd w:val="0"/>
        <w:spacing w:after="0" w:line="360" w:lineRule="auto"/>
        <w:jc w:val="center"/>
        <w:rPr>
          <w:rFonts w:ascii="Comic Sans MS" w:hAnsi="Comic Sans MS"/>
          <w:sz w:val="16"/>
          <w:szCs w:val="16"/>
        </w:rPr>
      </w:pPr>
      <w:r w:rsidRPr="008B5A22">
        <w:rPr>
          <w:rFonts w:ascii="Comic Sans MS" w:hAnsi="Comic Sans MS" w:cs="Tahoma"/>
          <w:sz w:val="16"/>
          <w:szCs w:val="16"/>
        </w:rPr>
        <w:t xml:space="preserve">  Firmato digitalmente</w:t>
      </w:r>
    </w:p>
    <w:sectPr w:rsidR="008B5A22" w:rsidRPr="008B5A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250D9"/>
    <w:multiLevelType w:val="hybridMultilevel"/>
    <w:tmpl w:val="2AFC5FB0"/>
    <w:lvl w:ilvl="0" w:tplc="25D24C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AD3E0A"/>
    <w:multiLevelType w:val="singleLevel"/>
    <w:tmpl w:val="6240C490"/>
    <w:lvl w:ilvl="0">
      <w:start w:val="1"/>
      <w:numFmt w:val="decimal"/>
      <w:lvlText w:val="%1."/>
      <w:legacy w:legacy="1" w:legacySpace="0" w:legacyIndent="360"/>
      <w:lvlJc w:val="left"/>
      <w:rPr>
        <w:rFonts w:ascii="Tahoma" w:hAnsi="Tahoma" w:cs="Tahoma" w:hint="default"/>
      </w:rPr>
    </w:lvl>
  </w:abstractNum>
  <w:abstractNum w:abstractNumId="2">
    <w:nsid w:val="04530F04"/>
    <w:multiLevelType w:val="multilevel"/>
    <w:tmpl w:val="977ABB8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/>
      </w:rPr>
    </w:lvl>
  </w:abstractNum>
  <w:abstractNum w:abstractNumId="3">
    <w:nsid w:val="08C93DCF"/>
    <w:multiLevelType w:val="hybridMultilevel"/>
    <w:tmpl w:val="655838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B90BBC"/>
    <w:multiLevelType w:val="hybridMultilevel"/>
    <w:tmpl w:val="B3F8A7F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25133F"/>
    <w:multiLevelType w:val="hybridMultilevel"/>
    <w:tmpl w:val="3CBEA2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6712E3"/>
    <w:multiLevelType w:val="hybridMultilevel"/>
    <w:tmpl w:val="6B4CA4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364B3B"/>
    <w:multiLevelType w:val="hybridMultilevel"/>
    <w:tmpl w:val="A1D889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D869A3"/>
    <w:multiLevelType w:val="singleLevel"/>
    <w:tmpl w:val="6240C490"/>
    <w:lvl w:ilvl="0">
      <w:start w:val="1"/>
      <w:numFmt w:val="decimal"/>
      <w:lvlText w:val="%1."/>
      <w:legacy w:legacy="1" w:legacySpace="0" w:legacyIndent="360"/>
      <w:lvlJc w:val="left"/>
      <w:rPr>
        <w:rFonts w:ascii="Tahoma" w:hAnsi="Tahoma" w:cs="Tahoma" w:hint="default"/>
      </w:rPr>
    </w:lvl>
  </w:abstractNum>
  <w:abstractNum w:abstractNumId="9">
    <w:nsid w:val="2BC42856"/>
    <w:multiLevelType w:val="hybridMultilevel"/>
    <w:tmpl w:val="4A82E21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16525B7"/>
    <w:multiLevelType w:val="singleLevel"/>
    <w:tmpl w:val="6240C490"/>
    <w:lvl w:ilvl="0">
      <w:start w:val="1"/>
      <w:numFmt w:val="decimal"/>
      <w:lvlText w:val="%1."/>
      <w:legacy w:legacy="1" w:legacySpace="0" w:legacyIndent="360"/>
      <w:lvlJc w:val="left"/>
      <w:rPr>
        <w:rFonts w:ascii="Tahoma" w:hAnsi="Tahoma" w:cs="Tahoma" w:hint="default"/>
      </w:rPr>
    </w:lvl>
  </w:abstractNum>
  <w:abstractNum w:abstractNumId="11">
    <w:nsid w:val="32714617"/>
    <w:multiLevelType w:val="hybridMultilevel"/>
    <w:tmpl w:val="12E2EA1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392397"/>
    <w:multiLevelType w:val="multilevel"/>
    <w:tmpl w:val="2C309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13">
    <w:nsid w:val="3C8B5BA8"/>
    <w:multiLevelType w:val="hybridMultilevel"/>
    <w:tmpl w:val="E8E88C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720181"/>
    <w:multiLevelType w:val="multilevel"/>
    <w:tmpl w:val="0CB49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/>
      </w:rPr>
    </w:lvl>
  </w:abstractNum>
  <w:abstractNum w:abstractNumId="15">
    <w:nsid w:val="54BD0B52"/>
    <w:multiLevelType w:val="hybridMultilevel"/>
    <w:tmpl w:val="F34677B8"/>
    <w:lvl w:ilvl="0" w:tplc="0410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6">
    <w:nsid w:val="5BCD10E6"/>
    <w:multiLevelType w:val="hybridMultilevel"/>
    <w:tmpl w:val="D03C2B58"/>
    <w:lvl w:ilvl="0" w:tplc="0410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5F382048"/>
    <w:multiLevelType w:val="singleLevel"/>
    <w:tmpl w:val="6240C490"/>
    <w:lvl w:ilvl="0">
      <w:start w:val="1"/>
      <w:numFmt w:val="decimal"/>
      <w:lvlText w:val="%1."/>
      <w:legacy w:legacy="1" w:legacySpace="0" w:legacyIndent="360"/>
      <w:lvlJc w:val="left"/>
      <w:rPr>
        <w:rFonts w:ascii="Tahoma" w:hAnsi="Tahoma" w:cs="Tahoma" w:hint="default"/>
      </w:rPr>
    </w:lvl>
  </w:abstractNum>
  <w:abstractNum w:abstractNumId="18">
    <w:nsid w:val="61D2749B"/>
    <w:multiLevelType w:val="hybridMultilevel"/>
    <w:tmpl w:val="830004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DF3A1E"/>
    <w:multiLevelType w:val="hybridMultilevel"/>
    <w:tmpl w:val="A97471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1"/>
  </w:num>
  <w:num w:numId="9">
    <w:abstractNumId w:val="3"/>
  </w:num>
  <w:num w:numId="10">
    <w:abstractNumId w:val="10"/>
  </w:num>
  <w:num w:numId="11">
    <w:abstractNumId w:val="8"/>
  </w:num>
  <w:num w:numId="12">
    <w:abstractNumId w:val="15"/>
  </w:num>
  <w:num w:numId="13">
    <w:abstractNumId w:val="13"/>
  </w:num>
  <w:num w:numId="14">
    <w:abstractNumId w:val="19"/>
  </w:num>
  <w:num w:numId="15">
    <w:abstractNumId w:val="6"/>
  </w:num>
  <w:num w:numId="16">
    <w:abstractNumId w:val="16"/>
  </w:num>
  <w:num w:numId="17">
    <w:abstractNumId w:val="14"/>
  </w:num>
  <w:num w:numId="18">
    <w:abstractNumId w:val="12"/>
  </w:num>
  <w:num w:numId="19">
    <w:abstractNumId w:val="2"/>
  </w:num>
  <w:num w:numId="20">
    <w:abstractNumId w:val="5"/>
  </w:num>
  <w:num w:numId="21">
    <w:abstractNumId w:val="4"/>
  </w:num>
  <w:num w:numId="22">
    <w:abstractNumId w:val="18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E02"/>
    <w:rsid w:val="00000105"/>
    <w:rsid w:val="00014240"/>
    <w:rsid w:val="0004014F"/>
    <w:rsid w:val="00040927"/>
    <w:rsid w:val="00040B29"/>
    <w:rsid w:val="00041C68"/>
    <w:rsid w:val="00042E41"/>
    <w:rsid w:val="000444AE"/>
    <w:rsid w:val="00053F61"/>
    <w:rsid w:val="00082E03"/>
    <w:rsid w:val="000909C9"/>
    <w:rsid w:val="000D0CC1"/>
    <w:rsid w:val="000D6207"/>
    <w:rsid w:val="000F5674"/>
    <w:rsid w:val="00105CCF"/>
    <w:rsid w:val="00107D89"/>
    <w:rsid w:val="00124087"/>
    <w:rsid w:val="00125054"/>
    <w:rsid w:val="001450D9"/>
    <w:rsid w:val="00164087"/>
    <w:rsid w:val="00172701"/>
    <w:rsid w:val="0019531C"/>
    <w:rsid w:val="001B0F48"/>
    <w:rsid w:val="001B25F6"/>
    <w:rsid w:val="001D0813"/>
    <w:rsid w:val="001F3E17"/>
    <w:rsid w:val="00247D69"/>
    <w:rsid w:val="00297C3D"/>
    <w:rsid w:val="003316D2"/>
    <w:rsid w:val="00351024"/>
    <w:rsid w:val="00397E03"/>
    <w:rsid w:val="003A5E98"/>
    <w:rsid w:val="00447CCD"/>
    <w:rsid w:val="00455DC7"/>
    <w:rsid w:val="004E31B1"/>
    <w:rsid w:val="004E3B27"/>
    <w:rsid w:val="004F37A9"/>
    <w:rsid w:val="005058A0"/>
    <w:rsid w:val="005163D7"/>
    <w:rsid w:val="005164E4"/>
    <w:rsid w:val="005A4276"/>
    <w:rsid w:val="005B460C"/>
    <w:rsid w:val="005E3C89"/>
    <w:rsid w:val="005E7FDE"/>
    <w:rsid w:val="0060304A"/>
    <w:rsid w:val="00642C45"/>
    <w:rsid w:val="00653F56"/>
    <w:rsid w:val="00667790"/>
    <w:rsid w:val="006B78B2"/>
    <w:rsid w:val="006F2A09"/>
    <w:rsid w:val="007170F6"/>
    <w:rsid w:val="0078060B"/>
    <w:rsid w:val="007B5D86"/>
    <w:rsid w:val="007E450D"/>
    <w:rsid w:val="007E61A6"/>
    <w:rsid w:val="007E7EC2"/>
    <w:rsid w:val="007F2D11"/>
    <w:rsid w:val="00803DE8"/>
    <w:rsid w:val="0086227B"/>
    <w:rsid w:val="008A38C0"/>
    <w:rsid w:val="008B5A22"/>
    <w:rsid w:val="008C538F"/>
    <w:rsid w:val="008F72E6"/>
    <w:rsid w:val="0090639B"/>
    <w:rsid w:val="009568ED"/>
    <w:rsid w:val="009871DC"/>
    <w:rsid w:val="009A51AD"/>
    <w:rsid w:val="009C71CF"/>
    <w:rsid w:val="009E7C19"/>
    <w:rsid w:val="00A35A5E"/>
    <w:rsid w:val="00A743B0"/>
    <w:rsid w:val="00AA3D53"/>
    <w:rsid w:val="00AA45C1"/>
    <w:rsid w:val="00AC79B3"/>
    <w:rsid w:val="00B221E8"/>
    <w:rsid w:val="00B23316"/>
    <w:rsid w:val="00B5083F"/>
    <w:rsid w:val="00B60A9C"/>
    <w:rsid w:val="00B6355C"/>
    <w:rsid w:val="00B677F9"/>
    <w:rsid w:val="00BE6ADA"/>
    <w:rsid w:val="00BF1706"/>
    <w:rsid w:val="00C109F2"/>
    <w:rsid w:val="00C16F5B"/>
    <w:rsid w:val="00C17855"/>
    <w:rsid w:val="00C31F6B"/>
    <w:rsid w:val="00C75BF6"/>
    <w:rsid w:val="00C8135E"/>
    <w:rsid w:val="00CC3503"/>
    <w:rsid w:val="00CC63F8"/>
    <w:rsid w:val="00CD3400"/>
    <w:rsid w:val="00D10E02"/>
    <w:rsid w:val="00D12D9D"/>
    <w:rsid w:val="00D31597"/>
    <w:rsid w:val="00D370B9"/>
    <w:rsid w:val="00D9799F"/>
    <w:rsid w:val="00DB78CF"/>
    <w:rsid w:val="00DC33C3"/>
    <w:rsid w:val="00DC6138"/>
    <w:rsid w:val="00E2709B"/>
    <w:rsid w:val="00E3698F"/>
    <w:rsid w:val="00E41EB4"/>
    <w:rsid w:val="00EC2694"/>
    <w:rsid w:val="00ED11D2"/>
    <w:rsid w:val="00ED4E81"/>
    <w:rsid w:val="00F11D44"/>
    <w:rsid w:val="00F33813"/>
    <w:rsid w:val="00F530FD"/>
    <w:rsid w:val="00F73D44"/>
    <w:rsid w:val="00F82933"/>
    <w:rsid w:val="00F82AE0"/>
    <w:rsid w:val="00F902B8"/>
    <w:rsid w:val="00FE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0E02"/>
    <w:rPr>
      <w:rFonts w:ascii="Calibri" w:eastAsia="Times New Roman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316D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21E8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0E02"/>
    <w:rPr>
      <w:rFonts w:ascii="Calibri" w:eastAsia="Times New Roman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316D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21E8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3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8EA90-EF0F-4666-B8F5-B97A6F689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8</Pages>
  <Words>2941</Words>
  <Characters>16766</Characters>
  <Application>Microsoft Office Word</Application>
  <DocSecurity>0</DocSecurity>
  <Lines>139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 Verneau</dc:creator>
  <cp:lastModifiedBy>segretario</cp:lastModifiedBy>
  <cp:revision>18</cp:revision>
  <cp:lastPrinted>2021-05-24T09:55:00Z</cp:lastPrinted>
  <dcterms:created xsi:type="dcterms:W3CDTF">2021-05-17T10:22:00Z</dcterms:created>
  <dcterms:modified xsi:type="dcterms:W3CDTF">2021-05-24T09:59:00Z</dcterms:modified>
</cp:coreProperties>
</file>