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201" w:type="dxa"/>
        <w:tblLook w:val="04A0" w:firstRow="1" w:lastRow="0" w:firstColumn="1" w:lastColumn="0" w:noHBand="0" w:noVBand="1"/>
      </w:tblPr>
      <w:tblGrid>
        <w:gridCol w:w="10201"/>
      </w:tblGrid>
      <w:tr w:rsidR="000F7015" w:rsidRPr="00864743" w14:paraId="0988E798" w14:textId="77777777" w:rsidTr="00003C66">
        <w:tc>
          <w:tcPr>
            <w:tcW w:w="10201" w:type="dxa"/>
            <w:tcBorders>
              <w:top w:val="single" w:sz="4" w:space="0" w:color="auto"/>
              <w:left w:val="single" w:sz="4" w:space="0" w:color="auto"/>
              <w:bottom w:val="single" w:sz="4" w:space="0" w:color="auto"/>
              <w:right w:val="single" w:sz="4" w:space="0" w:color="auto"/>
            </w:tcBorders>
            <w:hideMark/>
          </w:tcPr>
          <w:p w14:paraId="63A69AAE" w14:textId="262D6C49" w:rsidR="000F7015" w:rsidRPr="00864743" w:rsidRDefault="00F05A64" w:rsidP="00937CF5">
            <w:pPr>
              <w:pStyle w:val="Nessunaspaziatura"/>
              <w:jc w:val="center"/>
              <w:rPr>
                <w:rFonts w:eastAsia="Times New Roman" w:cstheme="minorHAnsi"/>
                <w:b/>
                <w:bCs/>
                <w:lang w:eastAsia="it-IT"/>
              </w:rPr>
            </w:pPr>
            <w:r>
              <w:rPr>
                <w:rFonts w:cstheme="minorHAnsi"/>
              </w:rPr>
              <w:tab/>
            </w:r>
            <w:r w:rsidR="000F7015" w:rsidRPr="00864743">
              <w:rPr>
                <w:rFonts w:eastAsia="Times New Roman" w:cstheme="minorHAnsi"/>
                <w:b/>
                <w:bCs/>
                <w:lang w:eastAsia="it-IT"/>
              </w:rPr>
              <w:t>COMUNICAZIONE DELLE ASSENZE</w:t>
            </w:r>
          </w:p>
        </w:tc>
      </w:tr>
    </w:tbl>
    <w:p w14:paraId="5FCE75F8" w14:textId="484A430B" w:rsidR="000F7015" w:rsidRPr="00864743" w:rsidRDefault="000F7015" w:rsidP="00090C5F">
      <w:pPr>
        <w:pStyle w:val="Nessunaspaziatura"/>
        <w:jc w:val="both"/>
        <w:rPr>
          <w:rFonts w:eastAsia="Times New Roman" w:cstheme="minorHAnsi"/>
          <w:lang w:eastAsia="it-IT"/>
        </w:rPr>
      </w:pPr>
      <w:r w:rsidRPr="00864743">
        <w:rPr>
          <w:rFonts w:eastAsia="Times New Roman" w:cstheme="minorHAnsi"/>
          <w:lang w:eastAsia="it-IT"/>
        </w:rPr>
        <w:t>Per la rilevazione delle presenze in mensa verrà utilizzato un sistema automatico: il sistema presume che l’alunno iscritto al servizio consumi giornalmente il pasto. Pertanto, quotidianamente</w:t>
      </w:r>
      <w:r w:rsidRPr="00864743">
        <w:rPr>
          <w:rFonts w:eastAsia="Times New Roman" w:cstheme="minorHAnsi"/>
          <w:b/>
          <w:lang w:eastAsia="it-IT"/>
        </w:rPr>
        <w:t>, il sistema provvede a scalare da</w:t>
      </w:r>
      <w:r w:rsidR="00003C66" w:rsidRPr="00864743">
        <w:rPr>
          <w:rFonts w:eastAsia="Times New Roman" w:cstheme="minorHAnsi"/>
          <w:b/>
          <w:lang w:eastAsia="it-IT"/>
        </w:rPr>
        <w:t xml:space="preserve"> un</w:t>
      </w:r>
      <w:r w:rsidRPr="00864743">
        <w:rPr>
          <w:rFonts w:eastAsia="Times New Roman" w:cstheme="minorHAnsi"/>
          <w:b/>
          <w:lang w:eastAsia="it-IT"/>
        </w:rPr>
        <w:t xml:space="preserve"> “borsellino elettronico” dell’utente</w:t>
      </w:r>
      <w:r w:rsidRPr="00864743">
        <w:rPr>
          <w:rFonts w:eastAsia="Times New Roman" w:cstheme="minorHAnsi"/>
          <w:lang w:eastAsia="it-IT"/>
        </w:rPr>
        <w:t>, a prescindere dal suo saldo, l’equivalente della tariffa del pasto ad esso abbinata.</w:t>
      </w:r>
    </w:p>
    <w:p w14:paraId="0E908B61" w14:textId="2D99E191" w:rsidR="000F7015" w:rsidRDefault="000F7015" w:rsidP="00090C5F">
      <w:pPr>
        <w:pStyle w:val="Nessunaspaziatura"/>
        <w:jc w:val="both"/>
        <w:rPr>
          <w:rFonts w:eastAsia="Times New Roman" w:cstheme="minorHAnsi"/>
          <w:bCs/>
          <w:iCs/>
          <w:lang w:eastAsia="it-IT"/>
        </w:rPr>
      </w:pPr>
      <w:r w:rsidRPr="00864743">
        <w:rPr>
          <w:rFonts w:eastAsia="Times New Roman" w:cstheme="minorHAnsi"/>
          <w:bCs/>
          <w:lang w:eastAsia="it-IT"/>
        </w:rPr>
        <w:t>Qualora l’alunno non usufruisca del servizio</w:t>
      </w:r>
      <w:r w:rsidR="00F42E4A">
        <w:rPr>
          <w:rFonts w:eastAsia="Times New Roman" w:cstheme="minorHAnsi"/>
          <w:bCs/>
          <w:lang w:eastAsia="it-IT"/>
        </w:rPr>
        <w:t xml:space="preserve"> di refezione scolastica,</w:t>
      </w:r>
      <w:r w:rsidRPr="00864743">
        <w:rPr>
          <w:rFonts w:eastAsia="Times New Roman" w:cstheme="minorHAnsi"/>
          <w:bCs/>
          <w:lang w:eastAsia="it-IT"/>
        </w:rPr>
        <w:t xml:space="preserve"> il genitore dovrà provvedere a </w:t>
      </w:r>
      <w:r w:rsidRPr="00864743">
        <w:rPr>
          <w:rFonts w:eastAsia="Times New Roman" w:cstheme="minorHAnsi"/>
          <w:bCs/>
          <w:iCs/>
          <w:lang w:eastAsia="it-IT"/>
        </w:rPr>
        <w:t xml:space="preserve">comunicare l’assenza dal servizio dalle ore 18.00 del giorno precedente e </w:t>
      </w:r>
      <w:r w:rsidRPr="007D2701">
        <w:rPr>
          <w:rFonts w:eastAsia="Times New Roman" w:cstheme="minorHAnsi"/>
          <w:b/>
          <w:bCs/>
          <w:iCs/>
          <w:lang w:eastAsia="it-IT"/>
        </w:rPr>
        <w:t xml:space="preserve">fino alle ore </w:t>
      </w:r>
      <w:r w:rsidR="00485857" w:rsidRPr="00E26AD8">
        <w:rPr>
          <w:rFonts w:eastAsia="Times New Roman" w:cstheme="minorHAnsi"/>
          <w:b/>
          <w:bCs/>
          <w:iCs/>
          <w:lang w:eastAsia="it-IT"/>
        </w:rPr>
        <w:t>0</w:t>
      </w:r>
      <w:r w:rsidR="00AF534A" w:rsidRPr="00E26AD8">
        <w:rPr>
          <w:rFonts w:eastAsia="Times New Roman" w:cstheme="minorHAnsi"/>
          <w:b/>
          <w:bCs/>
          <w:iCs/>
          <w:lang w:eastAsia="it-IT"/>
        </w:rPr>
        <w:t>9</w:t>
      </w:r>
      <w:r w:rsidRPr="00E26AD8">
        <w:rPr>
          <w:rFonts w:eastAsia="Times New Roman" w:cstheme="minorHAnsi"/>
          <w:b/>
          <w:bCs/>
          <w:iCs/>
          <w:lang w:eastAsia="it-IT"/>
        </w:rPr>
        <w:t>.</w:t>
      </w:r>
      <w:r w:rsidR="00AF534A" w:rsidRPr="00E26AD8">
        <w:rPr>
          <w:rFonts w:eastAsia="Times New Roman" w:cstheme="minorHAnsi"/>
          <w:b/>
          <w:bCs/>
          <w:iCs/>
          <w:lang w:eastAsia="it-IT"/>
        </w:rPr>
        <w:t>3</w:t>
      </w:r>
      <w:r w:rsidRPr="00E26AD8">
        <w:rPr>
          <w:rFonts w:eastAsia="Times New Roman" w:cstheme="minorHAnsi"/>
          <w:b/>
          <w:bCs/>
          <w:iCs/>
          <w:lang w:eastAsia="it-IT"/>
        </w:rPr>
        <w:t>0 del giorno stesso</w:t>
      </w:r>
      <w:r w:rsidRPr="00864743">
        <w:rPr>
          <w:rFonts w:eastAsia="Times New Roman" w:cstheme="minorHAnsi"/>
          <w:bCs/>
          <w:iCs/>
          <w:lang w:eastAsia="it-IT"/>
        </w:rPr>
        <w:t>, secondo una delle seguenti modalità:</w:t>
      </w:r>
    </w:p>
    <w:p w14:paraId="5A3FCB5F" w14:textId="77777777" w:rsidR="000F7015" w:rsidRPr="00864743" w:rsidRDefault="000F7015" w:rsidP="00090C5F">
      <w:pPr>
        <w:pStyle w:val="Nessunaspaziatura"/>
        <w:jc w:val="both"/>
        <w:rPr>
          <w:rFonts w:eastAsia="Times New Roman" w:cstheme="minorHAnsi"/>
          <w:b/>
          <w:bCs/>
          <w:lang w:eastAsia="it-IT"/>
        </w:rPr>
      </w:pPr>
    </w:p>
    <w:p w14:paraId="69876AC4" w14:textId="572BA966" w:rsidR="00937CF5" w:rsidRPr="000E4426" w:rsidRDefault="000F7015" w:rsidP="00090C5F">
      <w:pPr>
        <w:pStyle w:val="Nessunaspaziatura"/>
        <w:jc w:val="both"/>
        <w:rPr>
          <w:rFonts w:eastAsia="Times New Roman" w:cstheme="minorHAnsi"/>
          <w:b/>
          <w:bCs/>
          <w:lang w:eastAsia="it-IT"/>
        </w:rPr>
      </w:pPr>
      <w:r w:rsidRPr="00864743">
        <w:rPr>
          <w:rFonts w:eastAsia="Times New Roman" w:cstheme="minorHAnsi"/>
          <w:b/>
          <w:bCs/>
          <w:lang w:eastAsia="it-IT"/>
        </w:rPr>
        <w:t>A</w:t>
      </w:r>
      <w:r w:rsidR="00B02073" w:rsidRPr="00864743">
        <w:rPr>
          <w:rFonts w:eastAsia="Times New Roman" w:cstheme="minorHAnsi"/>
          <w:b/>
          <w:bCs/>
          <w:lang w:eastAsia="it-IT"/>
        </w:rPr>
        <w:t>rea</w:t>
      </w:r>
      <w:r w:rsidRPr="00864743">
        <w:rPr>
          <w:rFonts w:eastAsia="Times New Roman" w:cstheme="minorHAnsi"/>
          <w:b/>
          <w:bCs/>
          <w:lang w:eastAsia="it-IT"/>
        </w:rPr>
        <w:t xml:space="preserve"> </w:t>
      </w:r>
      <w:r w:rsidR="00B02073" w:rsidRPr="00864743">
        <w:rPr>
          <w:rFonts w:eastAsia="Times New Roman" w:cstheme="minorHAnsi"/>
          <w:b/>
          <w:bCs/>
          <w:lang w:eastAsia="it-IT"/>
        </w:rPr>
        <w:t xml:space="preserve">riservata </w:t>
      </w:r>
      <w:r w:rsidRPr="00864743">
        <w:rPr>
          <w:rFonts w:eastAsia="Times New Roman" w:cstheme="minorHAnsi"/>
          <w:b/>
          <w:bCs/>
          <w:lang w:eastAsia="it-IT"/>
        </w:rPr>
        <w:t>ai genitori sul portale “</w:t>
      </w:r>
      <w:proofErr w:type="spellStart"/>
      <w:r w:rsidRPr="00864743">
        <w:rPr>
          <w:rFonts w:eastAsia="Times New Roman" w:cstheme="minorHAnsi"/>
          <w:b/>
          <w:bCs/>
          <w:lang w:eastAsia="it-IT"/>
        </w:rPr>
        <w:t>Novaportal</w:t>
      </w:r>
      <w:proofErr w:type="spellEnd"/>
      <w:r w:rsidRPr="00864743">
        <w:rPr>
          <w:rFonts w:eastAsia="Times New Roman" w:cstheme="minorHAnsi"/>
          <w:b/>
          <w:bCs/>
          <w:lang w:eastAsia="it-IT"/>
        </w:rPr>
        <w:t>”</w:t>
      </w:r>
    </w:p>
    <w:p w14:paraId="6135588D" w14:textId="5DE5D451" w:rsidR="000F7015" w:rsidRPr="00864743" w:rsidRDefault="000F7015" w:rsidP="00090C5F">
      <w:pPr>
        <w:pStyle w:val="Nessunaspaziatura"/>
        <w:jc w:val="both"/>
        <w:rPr>
          <w:rFonts w:eastAsia="Times New Roman" w:cstheme="minorHAnsi"/>
          <w:lang w:eastAsia="it-IT"/>
        </w:rPr>
      </w:pPr>
      <w:r w:rsidRPr="00864743">
        <w:rPr>
          <w:rFonts w:eastAsia="Times New Roman" w:cstheme="minorHAnsi"/>
          <w:lang w:eastAsia="it-IT"/>
        </w:rPr>
        <w:t xml:space="preserve">Il portale sarà accessibile all’indirizzo </w:t>
      </w:r>
      <w:hyperlink r:id="rId7" w:history="1">
        <w:r w:rsidR="00F05A64" w:rsidRPr="00265EF2">
          <w:rPr>
            <w:rStyle w:val="Collegamentoipertestuale"/>
            <w:rFonts w:eastAsia="Times New Roman" w:cstheme="minorHAnsi"/>
            <w:lang w:eastAsia="it-IT"/>
          </w:rPr>
          <w:t>http://foglizzo.ristonova.it/novaportal</w:t>
        </w:r>
      </w:hyperlink>
      <w:r w:rsidRPr="00864743">
        <w:rPr>
          <w:rFonts w:eastAsia="Times New Roman" w:cstheme="minorHAnsi"/>
          <w:lang w:eastAsia="it-IT"/>
        </w:rPr>
        <w:t xml:space="preserve">. Da qui potrete autenticarvi con le credenziali </w:t>
      </w:r>
      <w:r w:rsidR="007B5116" w:rsidRPr="007B5116">
        <w:rPr>
          <w:rFonts w:eastAsia="Times New Roman" w:cstheme="minorHAnsi"/>
          <w:b/>
          <w:sz w:val="24"/>
          <w:szCs w:val="24"/>
          <w:lang w:eastAsia="it-IT"/>
        </w:rPr>
        <w:t>SPID</w:t>
      </w:r>
      <w:r w:rsidRPr="00864743">
        <w:rPr>
          <w:rFonts w:eastAsia="Times New Roman" w:cstheme="minorHAnsi"/>
          <w:lang w:eastAsia="it-IT"/>
        </w:rPr>
        <w:t>.</w:t>
      </w:r>
    </w:p>
    <w:p w14:paraId="56930438" w14:textId="4BB51FFA" w:rsidR="000F7015" w:rsidRPr="00864743" w:rsidRDefault="000F7015" w:rsidP="00090C5F">
      <w:pPr>
        <w:pStyle w:val="Nessunaspaziatura"/>
        <w:jc w:val="both"/>
        <w:rPr>
          <w:rFonts w:eastAsia="Times New Roman" w:cstheme="minorHAnsi"/>
          <w:lang w:eastAsia="it-IT"/>
        </w:rPr>
      </w:pPr>
      <w:r w:rsidRPr="00864743">
        <w:rPr>
          <w:rFonts w:eastAsia="Times New Roman" w:cstheme="minorHAnsi"/>
          <w:lang w:eastAsia="it-IT"/>
        </w:rPr>
        <w:t>Una volta entrati in </w:t>
      </w:r>
      <w:r w:rsidRPr="00864743">
        <w:rPr>
          <w:rFonts w:eastAsia="Times New Roman" w:cstheme="minorHAnsi"/>
          <w:bCs/>
          <w:lang w:eastAsia="it-IT"/>
        </w:rPr>
        <w:t>“</w:t>
      </w:r>
      <w:proofErr w:type="spellStart"/>
      <w:r w:rsidRPr="00864743">
        <w:rPr>
          <w:rFonts w:eastAsia="Times New Roman" w:cstheme="minorHAnsi"/>
          <w:bCs/>
          <w:lang w:eastAsia="it-IT"/>
        </w:rPr>
        <w:t>Novaportal</w:t>
      </w:r>
      <w:proofErr w:type="spellEnd"/>
      <w:r w:rsidRPr="00864743">
        <w:rPr>
          <w:rFonts w:eastAsia="Times New Roman" w:cstheme="minorHAnsi"/>
          <w:bCs/>
          <w:lang w:eastAsia="it-IT"/>
        </w:rPr>
        <w:t>”, per </w:t>
      </w:r>
      <w:r w:rsidRPr="00864743">
        <w:rPr>
          <w:rFonts w:eastAsia="Times New Roman" w:cstheme="minorHAnsi"/>
          <w:bCs/>
          <w:iCs/>
          <w:lang w:eastAsia="it-IT"/>
        </w:rPr>
        <w:t>comunicare le assenze di vostro figlio</w:t>
      </w:r>
      <w:r w:rsidRPr="00864743">
        <w:rPr>
          <w:rFonts w:eastAsia="Times New Roman" w:cstheme="minorHAnsi"/>
          <w:lang w:eastAsia="it-IT"/>
        </w:rPr>
        <w:t xml:space="preserve"> sarà sufficiente cliccare </w:t>
      </w:r>
      <w:r w:rsidR="00485857" w:rsidRPr="00864743">
        <w:rPr>
          <w:rFonts w:eastAsia="Times New Roman" w:cstheme="minorHAnsi"/>
          <w:lang w:eastAsia="it-IT"/>
        </w:rPr>
        <w:t xml:space="preserve">alla voce </w:t>
      </w:r>
      <w:r w:rsidR="00485857" w:rsidRPr="00864743">
        <w:rPr>
          <w:rFonts w:eastAsia="Times New Roman" w:cstheme="minorHAnsi"/>
          <w:b/>
          <w:lang w:eastAsia="it-IT"/>
        </w:rPr>
        <w:t>“Servizi”</w:t>
      </w:r>
      <w:r w:rsidR="00485857" w:rsidRPr="00864743">
        <w:rPr>
          <w:rFonts w:eastAsia="Times New Roman" w:cstheme="minorHAnsi"/>
          <w:lang w:eastAsia="it-IT"/>
        </w:rPr>
        <w:t xml:space="preserve"> e, successivamente</w:t>
      </w:r>
      <w:r w:rsidRPr="00864743">
        <w:rPr>
          <w:rFonts w:eastAsia="Times New Roman" w:cstheme="minorHAnsi"/>
          <w:lang w:eastAsia="it-IT"/>
        </w:rPr>
        <w:t xml:space="preserve"> </w:t>
      </w:r>
      <w:r w:rsidRPr="00864743">
        <w:rPr>
          <w:rFonts w:eastAsia="Times New Roman" w:cstheme="minorHAnsi"/>
          <w:b/>
          <w:lang w:eastAsia="it-IT"/>
        </w:rPr>
        <w:t>“Presenze mensa”</w:t>
      </w:r>
      <w:r w:rsidR="007D2701">
        <w:rPr>
          <w:rFonts w:eastAsia="Times New Roman" w:cstheme="minorHAnsi"/>
          <w:b/>
          <w:lang w:eastAsia="it-IT"/>
        </w:rPr>
        <w:t>:</w:t>
      </w:r>
      <w:r w:rsidR="00D601AC">
        <w:rPr>
          <w:rFonts w:eastAsia="Times New Roman" w:cstheme="minorHAnsi"/>
          <w:b/>
          <w:lang w:eastAsia="it-IT"/>
        </w:rPr>
        <w:t xml:space="preserve"> </w:t>
      </w:r>
      <w:r w:rsidRPr="00864743">
        <w:rPr>
          <w:rFonts w:eastAsia="Times New Roman" w:cstheme="minorHAnsi"/>
          <w:lang w:eastAsia="it-IT"/>
        </w:rPr>
        <w:t>visualizzerete il calendario del mese in corso, ed ogni giorno in cui il servizio mensa sarà attivo per vostro figlio, segnato con una</w:t>
      </w:r>
      <w:r w:rsidR="00485857" w:rsidRPr="00864743">
        <w:rPr>
          <w:rFonts w:eastAsia="Times New Roman" w:cstheme="minorHAnsi"/>
          <w:lang w:eastAsia="it-IT"/>
        </w:rPr>
        <w:t xml:space="preserve"> </w:t>
      </w:r>
      <w:r w:rsidR="00485857" w:rsidRPr="00864743">
        <w:rPr>
          <w:rFonts w:eastAsia="Times New Roman" w:cstheme="minorHAnsi"/>
          <w:b/>
          <w:lang w:eastAsia="it-IT"/>
        </w:rPr>
        <w:t>V</w:t>
      </w:r>
      <w:r w:rsidRPr="00864743">
        <w:rPr>
          <w:rFonts w:eastAsia="Times New Roman" w:cstheme="minorHAnsi"/>
          <w:lang w:eastAsia="it-IT"/>
        </w:rPr>
        <w:t xml:space="preserve"> di colore verde.</w:t>
      </w:r>
    </w:p>
    <w:p w14:paraId="6115C0DE" w14:textId="77777777" w:rsidR="00485857" w:rsidRPr="00864743" w:rsidRDefault="00485857" w:rsidP="00090C5F">
      <w:pPr>
        <w:pStyle w:val="Nessunaspaziatura"/>
        <w:jc w:val="both"/>
        <w:rPr>
          <w:rFonts w:eastAsia="Times New Roman" w:cstheme="minorHAnsi"/>
          <w:lang w:eastAsia="it-IT"/>
        </w:rPr>
      </w:pPr>
      <w:r w:rsidRPr="00864743">
        <w:rPr>
          <w:rFonts w:eastAsia="Times New Roman" w:cstheme="minorHAnsi"/>
          <w:lang w:eastAsia="it-IT"/>
        </w:rPr>
        <w:t xml:space="preserve">Potrete richiedere il pasto in bianco con un click sulla casella del giorno di vostro interesse: apparirà un’icona con una </w:t>
      </w:r>
      <w:r w:rsidRPr="00864743">
        <w:rPr>
          <w:rFonts w:eastAsia="Times New Roman" w:cstheme="minorHAnsi"/>
          <w:b/>
          <w:lang w:eastAsia="it-IT"/>
        </w:rPr>
        <w:t>B</w:t>
      </w:r>
      <w:r w:rsidRPr="00864743">
        <w:rPr>
          <w:rFonts w:eastAsia="Times New Roman" w:cstheme="minorHAnsi"/>
          <w:lang w:eastAsia="it-IT"/>
        </w:rPr>
        <w:t>.</w:t>
      </w:r>
    </w:p>
    <w:p w14:paraId="1A94ED67" w14:textId="77777777" w:rsidR="000F7015" w:rsidRPr="00864743" w:rsidRDefault="00485857" w:rsidP="00090C5F">
      <w:pPr>
        <w:pStyle w:val="Nessunaspaziatura"/>
        <w:jc w:val="both"/>
        <w:rPr>
          <w:rFonts w:eastAsia="Times New Roman" w:cstheme="minorHAnsi"/>
          <w:lang w:eastAsia="it-IT"/>
        </w:rPr>
      </w:pPr>
      <w:r w:rsidRPr="00864743">
        <w:rPr>
          <w:rFonts w:eastAsia="Times New Roman" w:cstheme="minorHAnsi"/>
          <w:lang w:eastAsia="it-IT"/>
        </w:rPr>
        <w:t xml:space="preserve">Cliccando una seconda volta segnalerete l’assenza: </w:t>
      </w:r>
      <w:r w:rsidR="000F7015" w:rsidRPr="00864743">
        <w:rPr>
          <w:rFonts w:eastAsia="Times New Roman" w:cstheme="minorHAnsi"/>
          <w:lang w:eastAsia="it-IT"/>
        </w:rPr>
        <w:t>apparirà un </w:t>
      </w:r>
      <w:r w:rsidR="000F7015" w:rsidRPr="00864743">
        <w:rPr>
          <w:rFonts w:eastAsia="Times New Roman" w:cstheme="minorHAnsi"/>
          <w:b/>
          <w:bCs/>
          <w:lang w:eastAsia="it-IT"/>
        </w:rPr>
        <w:t>X</w:t>
      </w:r>
      <w:r w:rsidR="000F7015" w:rsidRPr="00864743">
        <w:rPr>
          <w:rFonts w:eastAsia="Times New Roman" w:cstheme="minorHAnsi"/>
          <w:lang w:eastAsia="it-IT"/>
        </w:rPr>
        <w:t> di colore rosso.</w:t>
      </w:r>
    </w:p>
    <w:p w14:paraId="45F8D643" w14:textId="0C721F07" w:rsidR="000F7015" w:rsidRPr="00864743" w:rsidRDefault="00485857" w:rsidP="00090C5F">
      <w:pPr>
        <w:pStyle w:val="Nessunaspaziatura"/>
        <w:jc w:val="both"/>
        <w:rPr>
          <w:rFonts w:eastAsia="Times New Roman" w:cstheme="minorHAnsi"/>
          <w:lang w:eastAsia="it-IT"/>
        </w:rPr>
      </w:pPr>
      <w:r w:rsidRPr="00864743">
        <w:rPr>
          <w:rFonts w:eastAsia="Times New Roman" w:cstheme="minorHAnsi"/>
          <w:lang w:eastAsia="it-IT"/>
        </w:rPr>
        <w:t xml:space="preserve">Se vorrete annullare l’operazione, sarà sufficiente cliccare per la terza volta, facendo comparire nuovamente la </w:t>
      </w:r>
      <w:r w:rsidRPr="00864743">
        <w:rPr>
          <w:rFonts w:eastAsia="Times New Roman" w:cstheme="minorHAnsi"/>
          <w:b/>
          <w:lang w:eastAsia="it-IT"/>
        </w:rPr>
        <w:t>V</w:t>
      </w:r>
      <w:r w:rsidRPr="00864743">
        <w:rPr>
          <w:rFonts w:eastAsia="Times New Roman" w:cstheme="minorHAnsi"/>
          <w:lang w:eastAsia="it-IT"/>
        </w:rPr>
        <w:t xml:space="preserve"> di colore verde.</w:t>
      </w:r>
    </w:p>
    <w:p w14:paraId="76409464" w14:textId="35B11619" w:rsidR="000F7015" w:rsidRPr="00864743" w:rsidRDefault="00485857" w:rsidP="00090C5F">
      <w:pPr>
        <w:pStyle w:val="Nessunaspaziatura"/>
        <w:jc w:val="both"/>
        <w:rPr>
          <w:rFonts w:eastAsia="Times New Roman" w:cstheme="minorHAnsi"/>
          <w:lang w:eastAsia="it-IT"/>
        </w:rPr>
      </w:pPr>
      <w:r w:rsidRPr="00864743">
        <w:rPr>
          <w:rFonts w:eastAsia="Times New Roman" w:cstheme="minorHAnsi"/>
          <w:lang w:eastAsia="it-IT"/>
        </w:rPr>
        <w:t>In più</w:t>
      </w:r>
      <w:r w:rsidR="000F7015" w:rsidRPr="00864743">
        <w:rPr>
          <w:rFonts w:eastAsia="Times New Roman" w:cstheme="minorHAnsi"/>
          <w:lang w:eastAsia="it-IT"/>
        </w:rPr>
        <w:t xml:space="preserve">, </w:t>
      </w:r>
      <w:r w:rsidR="00301612">
        <w:rPr>
          <w:rFonts w:eastAsia="Times New Roman" w:cstheme="minorHAnsi"/>
          <w:lang w:eastAsia="it-IT"/>
        </w:rPr>
        <w:t>alla</w:t>
      </w:r>
      <w:r w:rsidR="000F7015" w:rsidRPr="00864743">
        <w:rPr>
          <w:rFonts w:eastAsia="Times New Roman" w:cstheme="minorHAnsi"/>
          <w:lang w:eastAsia="it-IT"/>
        </w:rPr>
        <w:t xml:space="preserve"> sezione </w:t>
      </w:r>
      <w:r w:rsidR="000F7015" w:rsidRPr="00864743">
        <w:rPr>
          <w:rFonts w:eastAsia="Times New Roman" w:cstheme="minorHAnsi"/>
          <w:b/>
          <w:lang w:eastAsia="it-IT"/>
        </w:rPr>
        <w:t>“Stampe”</w:t>
      </w:r>
      <w:r w:rsidR="000F7015" w:rsidRPr="00864743">
        <w:rPr>
          <w:rFonts w:eastAsia="Times New Roman" w:cstheme="minorHAnsi"/>
          <w:lang w:eastAsia="it-IT"/>
        </w:rPr>
        <w:t xml:space="preserve"> potrete visualizzare i resoconti annuali del servizio.</w:t>
      </w:r>
    </w:p>
    <w:p w14:paraId="44310885" w14:textId="5CE5B7F3" w:rsidR="00A34D7F" w:rsidRPr="000E4426" w:rsidRDefault="000F7015" w:rsidP="00090C5F">
      <w:pPr>
        <w:pStyle w:val="Nessunaspaziatura"/>
        <w:jc w:val="both"/>
        <w:rPr>
          <w:rFonts w:eastAsia="Times New Roman" w:cstheme="minorHAnsi"/>
          <w:lang w:eastAsia="it-IT"/>
        </w:rPr>
      </w:pPr>
      <w:r w:rsidRPr="00864743">
        <w:rPr>
          <w:rFonts w:eastAsia="Times New Roman" w:cstheme="minorHAnsi"/>
          <w:lang w:eastAsia="it-IT"/>
        </w:rPr>
        <w:t> </w:t>
      </w:r>
    </w:p>
    <w:p w14:paraId="32A2336E" w14:textId="1D0028B8" w:rsidR="000F7015" w:rsidRDefault="000F7015" w:rsidP="00090C5F">
      <w:pPr>
        <w:pStyle w:val="Nessunaspaziatura"/>
        <w:jc w:val="both"/>
        <w:rPr>
          <w:rFonts w:eastAsia="Times New Roman" w:cstheme="minorHAnsi"/>
          <w:b/>
          <w:bCs/>
          <w:lang w:eastAsia="it-IT"/>
        </w:rPr>
      </w:pPr>
      <w:r w:rsidRPr="00864743">
        <w:rPr>
          <w:rFonts w:eastAsia="Times New Roman" w:cstheme="minorHAnsi"/>
          <w:b/>
          <w:bCs/>
          <w:lang w:eastAsia="it-IT"/>
        </w:rPr>
        <w:t>Utilizzo dell’</w:t>
      </w:r>
      <w:proofErr w:type="spellStart"/>
      <w:r w:rsidRPr="00864743">
        <w:rPr>
          <w:rFonts w:eastAsia="Times New Roman" w:cstheme="minorHAnsi"/>
          <w:b/>
          <w:bCs/>
          <w:lang w:eastAsia="it-IT"/>
        </w:rPr>
        <w:t>App</w:t>
      </w:r>
      <w:proofErr w:type="spellEnd"/>
      <w:r w:rsidRPr="00864743">
        <w:rPr>
          <w:rFonts w:eastAsia="Times New Roman" w:cstheme="minorHAnsi"/>
          <w:b/>
          <w:bCs/>
          <w:lang w:eastAsia="it-IT"/>
        </w:rPr>
        <w:t xml:space="preserve"> “Servizi mensa” per </w:t>
      </w:r>
      <w:proofErr w:type="spellStart"/>
      <w:r w:rsidRPr="00864743">
        <w:rPr>
          <w:rFonts w:eastAsia="Times New Roman" w:cstheme="minorHAnsi"/>
          <w:b/>
          <w:bCs/>
          <w:lang w:eastAsia="it-IT"/>
        </w:rPr>
        <w:t>smartphone</w:t>
      </w:r>
      <w:proofErr w:type="spellEnd"/>
      <w:r w:rsidRPr="00864743">
        <w:rPr>
          <w:rFonts w:eastAsia="Times New Roman" w:cstheme="minorHAnsi"/>
          <w:b/>
          <w:bCs/>
          <w:lang w:eastAsia="it-IT"/>
        </w:rPr>
        <w:t xml:space="preserve"> </w:t>
      </w:r>
      <w:proofErr w:type="spellStart"/>
      <w:r w:rsidRPr="00864743">
        <w:rPr>
          <w:rFonts w:eastAsia="Times New Roman" w:cstheme="minorHAnsi"/>
          <w:b/>
          <w:bCs/>
          <w:lang w:eastAsia="it-IT"/>
        </w:rPr>
        <w:t>Andr</w:t>
      </w:r>
      <w:r w:rsidR="00D601AC">
        <w:rPr>
          <w:rFonts w:eastAsia="Times New Roman" w:cstheme="minorHAnsi"/>
          <w:b/>
          <w:bCs/>
          <w:lang w:eastAsia="it-IT"/>
        </w:rPr>
        <w:t>o</w:t>
      </w:r>
      <w:r w:rsidRPr="00864743">
        <w:rPr>
          <w:rFonts w:eastAsia="Times New Roman" w:cstheme="minorHAnsi"/>
          <w:b/>
          <w:bCs/>
          <w:lang w:eastAsia="it-IT"/>
        </w:rPr>
        <w:t>id</w:t>
      </w:r>
      <w:proofErr w:type="spellEnd"/>
      <w:r w:rsidRPr="00864743">
        <w:rPr>
          <w:rFonts w:eastAsia="Times New Roman" w:cstheme="minorHAnsi"/>
          <w:b/>
          <w:bCs/>
          <w:lang w:eastAsia="it-IT"/>
        </w:rPr>
        <w:t xml:space="preserve"> e </w:t>
      </w:r>
      <w:proofErr w:type="spellStart"/>
      <w:r w:rsidRPr="00864743">
        <w:rPr>
          <w:rFonts w:eastAsia="Times New Roman" w:cstheme="minorHAnsi"/>
          <w:b/>
          <w:bCs/>
          <w:lang w:eastAsia="it-IT"/>
        </w:rPr>
        <w:t>iOS</w:t>
      </w:r>
      <w:proofErr w:type="spellEnd"/>
    </w:p>
    <w:p w14:paraId="24DAA5CB" w14:textId="65A990ED" w:rsidR="00B768A7" w:rsidRPr="00864743" w:rsidRDefault="00B768A7" w:rsidP="00B768A7">
      <w:pPr>
        <w:pStyle w:val="Default"/>
        <w:jc w:val="both"/>
        <w:rPr>
          <w:rFonts w:asciiTheme="minorHAnsi" w:hAnsiTheme="minorHAnsi" w:cstheme="minorHAnsi"/>
          <w:color w:val="auto"/>
          <w:sz w:val="22"/>
          <w:szCs w:val="22"/>
        </w:rPr>
      </w:pPr>
      <w:r w:rsidRPr="00864743">
        <w:rPr>
          <w:rFonts w:asciiTheme="minorHAnsi" w:hAnsiTheme="minorHAnsi" w:cstheme="minorHAnsi"/>
          <w:color w:val="auto"/>
          <w:sz w:val="22"/>
          <w:szCs w:val="22"/>
        </w:rPr>
        <w:t>Verrà messa a disposizione delle famiglie una applicazione gratuita, grazie alla quale sarà possibile</w:t>
      </w:r>
      <w:r>
        <w:rPr>
          <w:rFonts w:asciiTheme="minorHAnsi" w:hAnsiTheme="minorHAnsi" w:cstheme="minorHAnsi"/>
          <w:color w:val="auto"/>
          <w:sz w:val="22"/>
          <w:szCs w:val="22"/>
        </w:rPr>
        <w:t xml:space="preserve"> segnalare le assenze da mensa e</w:t>
      </w:r>
      <w:r w:rsidRPr="00864743">
        <w:rPr>
          <w:rFonts w:asciiTheme="minorHAnsi" w:hAnsiTheme="minorHAnsi" w:cstheme="minorHAnsi"/>
          <w:color w:val="auto"/>
          <w:sz w:val="22"/>
          <w:szCs w:val="22"/>
        </w:rPr>
        <w:t xml:space="preserve"> consultare alcune informazioni di servizio, direttamente dal proprio </w:t>
      </w:r>
      <w:proofErr w:type="spellStart"/>
      <w:r w:rsidRPr="00864743">
        <w:rPr>
          <w:rFonts w:asciiTheme="minorHAnsi" w:hAnsiTheme="minorHAnsi" w:cstheme="minorHAnsi"/>
          <w:color w:val="auto"/>
          <w:sz w:val="22"/>
          <w:szCs w:val="22"/>
        </w:rPr>
        <w:t>smartphone</w:t>
      </w:r>
      <w:proofErr w:type="spellEnd"/>
      <w:r w:rsidRPr="00864743">
        <w:rPr>
          <w:rFonts w:asciiTheme="minorHAnsi" w:hAnsiTheme="minorHAnsi" w:cstheme="minorHAnsi"/>
          <w:color w:val="auto"/>
          <w:sz w:val="22"/>
          <w:szCs w:val="22"/>
        </w:rPr>
        <w:t>, senza la necessità di utilizzare un pc. L’</w:t>
      </w:r>
      <w:proofErr w:type="spellStart"/>
      <w:r w:rsidRPr="00864743">
        <w:rPr>
          <w:rFonts w:asciiTheme="minorHAnsi" w:hAnsiTheme="minorHAnsi" w:cstheme="minorHAnsi"/>
          <w:color w:val="auto"/>
          <w:sz w:val="22"/>
          <w:szCs w:val="22"/>
        </w:rPr>
        <w:t>app</w:t>
      </w:r>
      <w:proofErr w:type="spellEnd"/>
      <w:r w:rsidRPr="00864743">
        <w:rPr>
          <w:rFonts w:asciiTheme="minorHAnsi" w:hAnsiTheme="minorHAnsi" w:cstheme="minorHAnsi"/>
          <w:color w:val="auto"/>
          <w:sz w:val="22"/>
          <w:szCs w:val="22"/>
        </w:rPr>
        <w:t xml:space="preserve"> è disponibile</w:t>
      </w:r>
      <w:r>
        <w:rPr>
          <w:rFonts w:asciiTheme="minorHAnsi" w:hAnsiTheme="minorHAnsi" w:cstheme="minorHAnsi"/>
          <w:color w:val="auto"/>
          <w:sz w:val="22"/>
          <w:szCs w:val="22"/>
        </w:rPr>
        <w:t xml:space="preserve"> sia per sistemi operativi </w:t>
      </w:r>
      <w:proofErr w:type="spellStart"/>
      <w:r>
        <w:rPr>
          <w:rFonts w:asciiTheme="minorHAnsi" w:hAnsiTheme="minorHAnsi" w:cstheme="minorHAnsi"/>
          <w:color w:val="auto"/>
          <w:sz w:val="22"/>
          <w:szCs w:val="22"/>
        </w:rPr>
        <w:t>Android</w:t>
      </w:r>
      <w:proofErr w:type="spellEnd"/>
      <w:r>
        <w:rPr>
          <w:rFonts w:asciiTheme="minorHAnsi" w:hAnsiTheme="minorHAnsi" w:cstheme="minorHAnsi"/>
          <w:color w:val="auto"/>
          <w:sz w:val="22"/>
          <w:szCs w:val="22"/>
        </w:rPr>
        <w:t xml:space="preserve"> che </w:t>
      </w:r>
      <w:proofErr w:type="spellStart"/>
      <w:r>
        <w:rPr>
          <w:rFonts w:asciiTheme="minorHAnsi" w:hAnsiTheme="minorHAnsi" w:cstheme="minorHAnsi"/>
          <w:color w:val="auto"/>
          <w:sz w:val="22"/>
          <w:szCs w:val="22"/>
        </w:rPr>
        <w:t>iOS</w:t>
      </w:r>
      <w:proofErr w:type="spellEnd"/>
      <w:r>
        <w:rPr>
          <w:rFonts w:asciiTheme="minorHAnsi" w:hAnsiTheme="minorHAnsi" w:cstheme="minorHAnsi"/>
          <w:color w:val="auto"/>
          <w:sz w:val="22"/>
          <w:szCs w:val="22"/>
        </w:rPr>
        <w:t xml:space="preserve">, scaricando dai relativi </w:t>
      </w:r>
      <w:proofErr w:type="spellStart"/>
      <w:r w:rsidRPr="00B768A7">
        <w:rPr>
          <w:rFonts w:asciiTheme="minorHAnsi" w:hAnsiTheme="minorHAnsi" w:cstheme="minorHAnsi"/>
          <w:i/>
          <w:iCs/>
          <w:color w:val="auto"/>
          <w:sz w:val="22"/>
          <w:szCs w:val="22"/>
        </w:rPr>
        <w:t>store</w:t>
      </w:r>
      <w:proofErr w:type="spellEnd"/>
      <w:r>
        <w:rPr>
          <w:rFonts w:asciiTheme="minorHAnsi" w:hAnsiTheme="minorHAnsi" w:cstheme="minorHAnsi"/>
          <w:color w:val="auto"/>
          <w:sz w:val="22"/>
          <w:szCs w:val="22"/>
        </w:rPr>
        <w:t>, e digitando “</w:t>
      </w:r>
      <w:r w:rsidRPr="00B768A7">
        <w:rPr>
          <w:rFonts w:asciiTheme="minorHAnsi" w:hAnsiTheme="minorHAnsi" w:cstheme="minorHAnsi"/>
          <w:b/>
          <w:bCs/>
          <w:i/>
          <w:iCs/>
          <w:color w:val="auto"/>
          <w:sz w:val="22"/>
          <w:szCs w:val="22"/>
        </w:rPr>
        <w:t>Servizi Mensa</w:t>
      </w:r>
      <w:r>
        <w:rPr>
          <w:rFonts w:asciiTheme="minorHAnsi" w:hAnsiTheme="minorHAnsi" w:cstheme="minorHAnsi"/>
          <w:color w:val="auto"/>
          <w:sz w:val="22"/>
          <w:szCs w:val="22"/>
        </w:rPr>
        <w:t>”</w:t>
      </w:r>
      <w:r w:rsidR="00301612">
        <w:rPr>
          <w:rFonts w:asciiTheme="minorHAnsi" w:hAnsiTheme="minorHAnsi" w:cstheme="minorHAnsi"/>
          <w:color w:val="auto"/>
          <w:sz w:val="22"/>
          <w:szCs w:val="22"/>
        </w:rPr>
        <w:t>.</w:t>
      </w:r>
    </w:p>
    <w:p w14:paraId="2A26D9A3" w14:textId="4E5AA05D" w:rsidR="00B768A7" w:rsidRPr="00301612" w:rsidRDefault="00B768A7" w:rsidP="00301612">
      <w:pPr>
        <w:pStyle w:val="Default"/>
        <w:jc w:val="both"/>
        <w:rPr>
          <w:rFonts w:asciiTheme="minorHAnsi" w:hAnsiTheme="minorHAnsi" w:cstheme="minorHAnsi"/>
          <w:color w:val="auto"/>
          <w:sz w:val="22"/>
          <w:szCs w:val="22"/>
        </w:rPr>
      </w:pPr>
      <w:r w:rsidRPr="00864743">
        <w:rPr>
          <w:rFonts w:asciiTheme="minorHAnsi" w:hAnsiTheme="minorHAnsi" w:cstheme="minorHAnsi"/>
          <w:color w:val="auto"/>
          <w:sz w:val="22"/>
          <w:szCs w:val="22"/>
        </w:rPr>
        <w:t>Oltre a</w:t>
      </w:r>
      <w:r w:rsidR="007B5116">
        <w:rPr>
          <w:rFonts w:asciiTheme="minorHAnsi" w:hAnsiTheme="minorHAnsi" w:cstheme="minorHAnsi"/>
          <w:color w:val="auto"/>
          <w:sz w:val="22"/>
          <w:szCs w:val="22"/>
        </w:rPr>
        <w:t xml:space="preserve">llo SPID </w:t>
      </w:r>
      <w:bookmarkStart w:id="0" w:name="_GoBack"/>
      <w:bookmarkEnd w:id="0"/>
      <w:r w:rsidRPr="00864743">
        <w:rPr>
          <w:rFonts w:asciiTheme="minorHAnsi" w:hAnsiTheme="minorHAnsi" w:cstheme="minorHAnsi"/>
          <w:color w:val="auto"/>
          <w:sz w:val="22"/>
          <w:szCs w:val="22"/>
        </w:rPr>
        <w:t>è richiesto di compilare il campo “impianto”, in cui digitare “</w:t>
      </w:r>
      <w:r>
        <w:rPr>
          <w:rFonts w:asciiTheme="minorHAnsi" w:hAnsiTheme="minorHAnsi" w:cstheme="minorHAnsi"/>
          <w:b/>
          <w:color w:val="auto"/>
          <w:sz w:val="22"/>
          <w:szCs w:val="22"/>
        </w:rPr>
        <w:t>foglizzo</w:t>
      </w:r>
      <w:r w:rsidRPr="00864743">
        <w:rPr>
          <w:rFonts w:asciiTheme="minorHAnsi" w:hAnsiTheme="minorHAnsi" w:cstheme="minorHAnsi"/>
          <w:color w:val="auto"/>
          <w:sz w:val="22"/>
          <w:szCs w:val="22"/>
        </w:rPr>
        <w:t xml:space="preserve">”. </w:t>
      </w:r>
    </w:p>
    <w:p w14:paraId="5A551B35" w14:textId="066F3E99" w:rsidR="00864743" w:rsidRDefault="00864743" w:rsidP="00864743">
      <w:pPr>
        <w:pStyle w:val="Nessunaspaziatura"/>
        <w:jc w:val="both"/>
        <w:rPr>
          <w:rFonts w:eastAsia="Times New Roman" w:cstheme="minorHAnsi"/>
          <w:lang w:eastAsia="it-IT"/>
        </w:rPr>
      </w:pPr>
      <w:r w:rsidRPr="00864743">
        <w:rPr>
          <w:rFonts w:eastAsia="Times New Roman" w:cstheme="minorHAnsi"/>
          <w:lang w:eastAsia="it-IT"/>
        </w:rPr>
        <w:t xml:space="preserve">Alla sezione </w:t>
      </w:r>
      <w:r w:rsidRPr="00864743">
        <w:rPr>
          <w:rFonts w:eastAsia="Times New Roman" w:cstheme="minorHAnsi"/>
          <w:b/>
          <w:lang w:eastAsia="it-IT"/>
        </w:rPr>
        <w:t>“Presenze”</w:t>
      </w:r>
      <w:r w:rsidRPr="00864743">
        <w:rPr>
          <w:rFonts w:eastAsia="Times New Roman" w:cstheme="minorHAnsi"/>
          <w:lang w:eastAsia="it-IT"/>
        </w:rPr>
        <w:t xml:space="preserve">: si presenterà un calendario del mese in corso ove, in corrispondenza dei giorni in cui è previsto il servizio, appariranno delle </w:t>
      </w:r>
      <w:r w:rsidR="00A34D7F" w:rsidRPr="00A34D7F">
        <w:rPr>
          <w:rFonts w:ascii="Segoe UI Emoji" w:eastAsia="Times New Roman" w:hAnsi="Segoe UI Emoji" w:cs="Segoe UI Emoji"/>
          <w:b/>
          <w:lang w:eastAsia="it-IT"/>
        </w:rPr>
        <w:t>V</w:t>
      </w:r>
      <w:r w:rsidRPr="00864743">
        <w:rPr>
          <w:rFonts w:eastAsia="Times New Roman" w:cstheme="minorHAnsi"/>
          <w:lang w:eastAsia="it-IT"/>
        </w:rPr>
        <w:t xml:space="preserve"> di colore verde. Toccando una volta la casella relativa ad un giorno, sarà possibile richiedere un pasto in bianco: apparirà un’icona rappresentante una </w:t>
      </w:r>
      <w:r w:rsidRPr="00864743">
        <w:rPr>
          <w:rFonts w:eastAsia="Times New Roman" w:cstheme="minorHAnsi"/>
          <w:b/>
          <w:lang w:eastAsia="it-IT"/>
        </w:rPr>
        <w:t>B</w:t>
      </w:r>
      <w:r w:rsidRPr="00864743">
        <w:rPr>
          <w:rFonts w:eastAsia="Times New Roman" w:cstheme="minorHAnsi"/>
          <w:lang w:eastAsia="it-IT"/>
        </w:rPr>
        <w:t xml:space="preserve">. Toccando una seconda volta, apparirà </w:t>
      </w:r>
      <w:r w:rsidRPr="00864743">
        <w:rPr>
          <w:rFonts w:eastAsia="Times New Roman" w:cstheme="minorHAnsi"/>
          <w:b/>
          <w:lang w:eastAsia="it-IT"/>
        </w:rPr>
        <w:t xml:space="preserve">X </w:t>
      </w:r>
      <w:r w:rsidRPr="00864743">
        <w:rPr>
          <w:rFonts w:eastAsia="Times New Roman" w:cstheme="minorHAnsi"/>
          <w:lang w:eastAsia="it-IT"/>
        </w:rPr>
        <w:t>di colore rosso. In tal modo avrete segnalato l’assenza del vostro figlio da mensa per il giorno selezionato</w:t>
      </w:r>
      <w:r>
        <w:rPr>
          <w:rFonts w:eastAsia="Times New Roman" w:cstheme="minorHAnsi"/>
          <w:lang w:eastAsia="it-IT"/>
        </w:rPr>
        <w:t>.</w:t>
      </w:r>
    </w:p>
    <w:p w14:paraId="0AC5CE50" w14:textId="7E3F149E" w:rsidR="00864743" w:rsidRPr="00864743" w:rsidRDefault="00864743" w:rsidP="00864743">
      <w:pPr>
        <w:pStyle w:val="Nessunaspaziatura"/>
        <w:jc w:val="both"/>
        <w:rPr>
          <w:rFonts w:eastAsia="Times New Roman" w:cstheme="minorHAnsi"/>
          <w:lang w:eastAsia="it-IT"/>
        </w:rPr>
      </w:pPr>
      <w:r>
        <w:rPr>
          <w:rFonts w:eastAsia="Times New Roman" w:cstheme="minorHAnsi"/>
          <w:lang w:eastAsia="it-IT"/>
        </w:rPr>
        <w:t xml:space="preserve">Infine, toccando una terza volta, riapparirà la </w:t>
      </w:r>
      <w:r w:rsidR="00A34D7F" w:rsidRPr="00A34D7F">
        <w:rPr>
          <w:rFonts w:eastAsia="Times New Roman" w:cstheme="minorHAnsi"/>
          <w:b/>
          <w:lang w:eastAsia="it-IT"/>
        </w:rPr>
        <w:t>V</w:t>
      </w:r>
      <w:r w:rsidRPr="00864743">
        <w:rPr>
          <w:rFonts w:eastAsia="Times New Roman" w:cstheme="minorHAnsi"/>
          <w:lang w:eastAsia="it-IT"/>
        </w:rPr>
        <w:t xml:space="preserve"> di colore verde</w:t>
      </w:r>
      <w:r>
        <w:rPr>
          <w:rFonts w:eastAsia="Times New Roman" w:cstheme="minorHAnsi"/>
          <w:lang w:eastAsia="it-IT"/>
        </w:rPr>
        <w:t>.</w:t>
      </w:r>
    </w:p>
    <w:p w14:paraId="3170EA37" w14:textId="6020856E" w:rsidR="00864743" w:rsidRDefault="00864743" w:rsidP="00090C5F">
      <w:pPr>
        <w:pStyle w:val="Nessunaspaziatura"/>
        <w:jc w:val="both"/>
        <w:rPr>
          <w:rFonts w:eastAsia="Times New Roman" w:cstheme="minorHAnsi"/>
          <w:lang w:eastAsia="it-IT"/>
        </w:rPr>
      </w:pPr>
      <w:r w:rsidRPr="00864743">
        <w:rPr>
          <w:rFonts w:eastAsia="Times New Roman" w:cstheme="minorHAnsi"/>
          <w:lang w:eastAsia="it-IT"/>
        </w:rPr>
        <w:t xml:space="preserve">Le assenze potranno essere comunicate </w:t>
      </w:r>
      <w:r w:rsidR="009237D8">
        <w:rPr>
          <w:rFonts w:eastAsia="Times New Roman" w:cstheme="minorHAnsi"/>
          <w:b/>
          <w:bCs/>
          <w:iCs/>
          <w:lang w:eastAsia="it-IT"/>
        </w:rPr>
        <w:t>fino</w:t>
      </w:r>
      <w:r w:rsidRPr="00864743">
        <w:rPr>
          <w:rFonts w:eastAsia="Times New Roman" w:cstheme="minorHAnsi"/>
          <w:b/>
          <w:bCs/>
          <w:iCs/>
          <w:lang w:eastAsia="it-IT"/>
        </w:rPr>
        <w:t xml:space="preserve"> alle ore</w:t>
      </w:r>
      <w:r w:rsidRPr="00D601AC">
        <w:rPr>
          <w:rFonts w:eastAsia="Times New Roman" w:cstheme="minorHAnsi"/>
          <w:b/>
          <w:bCs/>
          <w:iCs/>
          <w:lang w:eastAsia="it-IT"/>
        </w:rPr>
        <w:t xml:space="preserve"> </w:t>
      </w:r>
      <w:r w:rsidRPr="00474013">
        <w:rPr>
          <w:rFonts w:eastAsia="Times New Roman" w:cstheme="minorHAnsi"/>
          <w:b/>
          <w:bCs/>
          <w:iCs/>
          <w:lang w:eastAsia="it-IT"/>
        </w:rPr>
        <w:t>0</w:t>
      </w:r>
      <w:r w:rsidR="00AF534A" w:rsidRPr="00474013">
        <w:rPr>
          <w:rFonts w:eastAsia="Times New Roman" w:cstheme="minorHAnsi"/>
          <w:b/>
          <w:bCs/>
          <w:iCs/>
          <w:lang w:eastAsia="it-IT"/>
        </w:rPr>
        <w:t>9</w:t>
      </w:r>
      <w:r w:rsidRPr="00474013">
        <w:rPr>
          <w:rFonts w:eastAsia="Times New Roman" w:cstheme="minorHAnsi"/>
          <w:b/>
          <w:bCs/>
          <w:iCs/>
          <w:lang w:eastAsia="it-IT"/>
        </w:rPr>
        <w:t>.</w:t>
      </w:r>
      <w:r w:rsidR="00AF534A" w:rsidRPr="00474013">
        <w:rPr>
          <w:rFonts w:eastAsia="Times New Roman" w:cstheme="minorHAnsi"/>
          <w:b/>
          <w:bCs/>
          <w:iCs/>
          <w:lang w:eastAsia="it-IT"/>
        </w:rPr>
        <w:t>3</w:t>
      </w:r>
      <w:r w:rsidRPr="00474013">
        <w:rPr>
          <w:rFonts w:eastAsia="Times New Roman" w:cstheme="minorHAnsi"/>
          <w:b/>
          <w:bCs/>
          <w:iCs/>
          <w:lang w:eastAsia="it-IT"/>
        </w:rPr>
        <w:t>0</w:t>
      </w:r>
      <w:r w:rsidR="00AE7E34">
        <w:rPr>
          <w:rFonts w:eastAsia="Times New Roman" w:cstheme="minorHAnsi"/>
          <w:b/>
          <w:bCs/>
          <w:iCs/>
          <w:lang w:eastAsia="it-IT"/>
        </w:rPr>
        <w:t xml:space="preserve"> </w:t>
      </w:r>
      <w:r w:rsidR="00ED3FD4">
        <w:rPr>
          <w:rFonts w:eastAsia="Times New Roman" w:cstheme="minorHAnsi"/>
          <w:b/>
          <w:bCs/>
          <w:iCs/>
          <w:lang w:eastAsia="it-IT"/>
        </w:rPr>
        <w:t>del giorno stesso</w:t>
      </w:r>
      <w:r w:rsidR="00474013">
        <w:rPr>
          <w:rFonts w:eastAsia="Times New Roman" w:cstheme="minorHAnsi"/>
          <w:b/>
          <w:bCs/>
          <w:iCs/>
          <w:lang w:eastAsia="it-IT"/>
        </w:rPr>
        <w:t>.</w:t>
      </w:r>
    </w:p>
    <w:p w14:paraId="5AABC1A0" w14:textId="77777777" w:rsidR="000E4426" w:rsidRPr="00D601AC" w:rsidRDefault="000E4426" w:rsidP="00090C5F">
      <w:pPr>
        <w:pStyle w:val="Nessunaspaziatura"/>
        <w:jc w:val="both"/>
        <w:rPr>
          <w:rFonts w:eastAsia="Times New Roman" w:cstheme="minorHAnsi"/>
          <w:lang w:eastAsia="it-IT"/>
        </w:rPr>
      </w:pPr>
    </w:p>
    <w:p w14:paraId="1F7B921E" w14:textId="3D107DFD" w:rsidR="000F7015" w:rsidRPr="00301612" w:rsidRDefault="000F7015" w:rsidP="00090C5F">
      <w:pPr>
        <w:pStyle w:val="Nessunaspaziatura"/>
        <w:jc w:val="both"/>
        <w:rPr>
          <w:rFonts w:eastAsia="Times New Roman" w:cstheme="minorHAnsi"/>
          <w:b/>
          <w:bCs/>
          <w:lang w:eastAsia="it-IT"/>
        </w:rPr>
      </w:pPr>
      <w:r w:rsidRPr="00864743">
        <w:rPr>
          <w:rFonts w:eastAsia="Times New Roman" w:cstheme="minorHAnsi"/>
          <w:b/>
          <w:bCs/>
          <w:lang w:eastAsia="it-IT"/>
        </w:rPr>
        <w:t>Squillo telefonico gratuito – Utilizzando ESCLUSIVAMENTE uno dei numeri telefono corrispondente al figlio assente (vedi tabella sotto), facendo fare da uno a quattro squilli e riagganciando</w:t>
      </w:r>
      <w:r w:rsidR="009C6470" w:rsidRPr="00864743">
        <w:rPr>
          <w:rFonts w:eastAsia="Times New Roman" w:cstheme="minorHAnsi"/>
          <w:b/>
          <w:bCs/>
          <w:lang w:eastAsia="it-IT"/>
        </w:rPr>
        <w:t>.</w:t>
      </w:r>
    </w:p>
    <w:p w14:paraId="0BCA484E" w14:textId="30B76149" w:rsidR="009C6470" w:rsidRPr="00864743" w:rsidRDefault="009C6470" w:rsidP="00090C5F">
      <w:pPr>
        <w:pStyle w:val="Nessunaspaziatura"/>
        <w:jc w:val="both"/>
        <w:rPr>
          <w:rFonts w:eastAsia="Times New Roman" w:cstheme="minorHAnsi"/>
          <w:lang w:eastAsia="it-IT"/>
        </w:rPr>
      </w:pPr>
      <w:r w:rsidRPr="00864743">
        <w:rPr>
          <w:rFonts w:eastAsia="Times New Roman" w:cstheme="minorHAnsi"/>
          <w:lang w:eastAsia="it-IT"/>
        </w:rPr>
        <w:t>Per segnalare le assenze potrete utilizzare i numeri di telefono gratuiti riportati secondo lo schema seguente:</w:t>
      </w:r>
    </w:p>
    <w:p w14:paraId="62A14F54" w14:textId="77777777" w:rsidR="000F7015" w:rsidRPr="00864743" w:rsidRDefault="000F7015" w:rsidP="00090C5F">
      <w:pPr>
        <w:pStyle w:val="Nessunaspaziatura"/>
        <w:jc w:val="both"/>
        <w:rPr>
          <w:rFonts w:eastAsia="Times New Roman" w:cstheme="minorHAnsi"/>
          <w:lang w:eastAsia="it-IT"/>
        </w:rPr>
      </w:pPr>
      <w:r w:rsidRPr="00864743">
        <w:rPr>
          <w:rFonts w:eastAsia="Times New Roman" w:cstheme="minorHAnsi"/>
          <w:lang w:eastAsia="it-IT"/>
        </w:rPr>
        <w:t> </w:t>
      </w:r>
    </w:p>
    <w:tbl>
      <w:tblPr>
        <w:tblW w:w="6810" w:type="dxa"/>
        <w:shd w:val="clear" w:color="auto" w:fill="FFFFFF"/>
        <w:tblLook w:val="04A0" w:firstRow="1" w:lastRow="0" w:firstColumn="1" w:lastColumn="0" w:noHBand="0" w:noVBand="1"/>
      </w:tblPr>
      <w:tblGrid>
        <w:gridCol w:w="1150"/>
        <w:gridCol w:w="5660"/>
      </w:tblGrid>
      <w:tr w:rsidR="000F7015" w:rsidRPr="00092122" w14:paraId="4009ACC6" w14:textId="77777777" w:rsidTr="000F7015">
        <w:tc>
          <w:tcPr>
            <w:tcW w:w="0" w:type="auto"/>
            <w:shd w:val="clear" w:color="auto" w:fill="FFFFFF"/>
            <w:tcMar>
              <w:top w:w="0" w:type="dxa"/>
              <w:left w:w="0" w:type="dxa"/>
              <w:bottom w:w="0" w:type="dxa"/>
              <w:right w:w="0" w:type="dxa"/>
            </w:tcMar>
            <w:vAlign w:val="center"/>
            <w:hideMark/>
          </w:tcPr>
          <w:p w14:paraId="616D3FD3" w14:textId="77777777" w:rsidR="000F7015" w:rsidRPr="00092122" w:rsidRDefault="000F7015" w:rsidP="00090C5F">
            <w:pPr>
              <w:pStyle w:val="Nessunaspaziatura"/>
              <w:spacing w:line="256" w:lineRule="auto"/>
              <w:jc w:val="both"/>
              <w:rPr>
                <w:rFonts w:eastAsia="Times New Roman" w:cstheme="minorHAnsi"/>
                <w:b/>
                <w:lang w:eastAsia="it-IT"/>
              </w:rPr>
            </w:pPr>
            <w:r w:rsidRPr="00092122">
              <w:rPr>
                <w:rFonts w:eastAsia="Times New Roman" w:cstheme="minorHAnsi"/>
                <w:b/>
                <w:lang w:eastAsia="it-IT"/>
              </w:rPr>
              <w:t>1° figlio:</w:t>
            </w:r>
          </w:p>
        </w:tc>
        <w:tc>
          <w:tcPr>
            <w:tcW w:w="0" w:type="auto"/>
            <w:shd w:val="clear" w:color="auto" w:fill="FFFFFF"/>
            <w:tcMar>
              <w:top w:w="0" w:type="dxa"/>
              <w:left w:w="0" w:type="dxa"/>
              <w:bottom w:w="0" w:type="dxa"/>
              <w:right w:w="0" w:type="dxa"/>
            </w:tcMar>
            <w:vAlign w:val="center"/>
            <w:hideMark/>
          </w:tcPr>
          <w:p w14:paraId="37367A96" w14:textId="6AE1EABF" w:rsidR="000F7015" w:rsidRPr="00092122" w:rsidRDefault="000F7015" w:rsidP="00090C5F">
            <w:pPr>
              <w:pStyle w:val="Nessunaspaziatura"/>
              <w:spacing w:line="256" w:lineRule="auto"/>
              <w:jc w:val="both"/>
              <w:rPr>
                <w:rFonts w:eastAsia="Times New Roman" w:cstheme="minorHAnsi"/>
                <w:b/>
                <w:lang w:eastAsia="it-IT"/>
              </w:rPr>
            </w:pPr>
            <w:r w:rsidRPr="00092122">
              <w:rPr>
                <w:rFonts w:eastAsia="Times New Roman" w:cstheme="minorHAnsi"/>
                <w:b/>
                <w:lang w:eastAsia="it-IT"/>
              </w:rPr>
              <w:t xml:space="preserve"> Numero da comporre: </w:t>
            </w:r>
            <w:r w:rsidR="00E839BE" w:rsidRPr="00092122">
              <w:rPr>
                <w:rFonts w:eastAsia="Times New Roman" w:cstheme="minorHAnsi"/>
                <w:b/>
                <w:lang w:eastAsia="it-IT"/>
              </w:rPr>
              <w:t xml:space="preserve">       </w:t>
            </w:r>
            <w:r w:rsidR="00092122" w:rsidRPr="00092122">
              <w:rPr>
                <w:rFonts w:eastAsia="Times New Roman" w:cstheme="minorHAnsi"/>
                <w:b/>
                <w:lang w:eastAsia="it-IT"/>
              </w:rPr>
              <w:t>01118837488</w:t>
            </w:r>
          </w:p>
        </w:tc>
      </w:tr>
      <w:tr w:rsidR="000F7015" w:rsidRPr="00092122" w14:paraId="5001D4B3" w14:textId="77777777" w:rsidTr="000F7015">
        <w:tc>
          <w:tcPr>
            <w:tcW w:w="0" w:type="auto"/>
            <w:shd w:val="clear" w:color="auto" w:fill="FFFFFF"/>
            <w:tcMar>
              <w:top w:w="0" w:type="dxa"/>
              <w:left w:w="0" w:type="dxa"/>
              <w:bottom w:w="0" w:type="dxa"/>
              <w:right w:w="0" w:type="dxa"/>
            </w:tcMar>
            <w:vAlign w:val="center"/>
            <w:hideMark/>
          </w:tcPr>
          <w:p w14:paraId="4E36116E" w14:textId="77777777" w:rsidR="000F7015" w:rsidRPr="00092122" w:rsidRDefault="000F7015" w:rsidP="00090C5F">
            <w:pPr>
              <w:pStyle w:val="Nessunaspaziatura"/>
              <w:spacing w:line="256" w:lineRule="auto"/>
              <w:jc w:val="both"/>
              <w:rPr>
                <w:rFonts w:eastAsia="Times New Roman" w:cstheme="minorHAnsi"/>
                <w:b/>
                <w:lang w:eastAsia="it-IT"/>
              </w:rPr>
            </w:pPr>
            <w:bookmarkStart w:id="1" w:name="_Hlk522878543"/>
            <w:r w:rsidRPr="00092122">
              <w:rPr>
                <w:rFonts w:eastAsia="Times New Roman" w:cstheme="minorHAnsi"/>
                <w:b/>
                <w:lang w:eastAsia="it-IT"/>
              </w:rPr>
              <w:t>2° figlio:</w:t>
            </w:r>
          </w:p>
        </w:tc>
        <w:tc>
          <w:tcPr>
            <w:tcW w:w="0" w:type="auto"/>
            <w:shd w:val="clear" w:color="auto" w:fill="FFFFFF"/>
            <w:tcMar>
              <w:top w:w="0" w:type="dxa"/>
              <w:left w:w="0" w:type="dxa"/>
              <w:bottom w:w="0" w:type="dxa"/>
              <w:right w:w="0" w:type="dxa"/>
            </w:tcMar>
            <w:vAlign w:val="center"/>
            <w:hideMark/>
          </w:tcPr>
          <w:p w14:paraId="0B477936" w14:textId="268BE066" w:rsidR="000F7015" w:rsidRPr="00092122" w:rsidRDefault="000F7015" w:rsidP="00090C5F">
            <w:pPr>
              <w:pStyle w:val="Nessunaspaziatura"/>
              <w:spacing w:line="256" w:lineRule="auto"/>
              <w:jc w:val="both"/>
              <w:rPr>
                <w:rFonts w:eastAsia="Times New Roman" w:cstheme="minorHAnsi"/>
                <w:b/>
                <w:lang w:eastAsia="it-IT"/>
              </w:rPr>
            </w:pPr>
            <w:r w:rsidRPr="00092122">
              <w:rPr>
                <w:rFonts w:eastAsia="Times New Roman" w:cstheme="minorHAnsi"/>
                <w:b/>
                <w:lang w:eastAsia="it-IT"/>
              </w:rPr>
              <w:t xml:space="preserve"> Numero da comporre: </w:t>
            </w:r>
            <w:r w:rsidR="00E839BE" w:rsidRPr="00092122">
              <w:rPr>
                <w:rFonts w:eastAsia="Times New Roman" w:cstheme="minorHAnsi"/>
                <w:b/>
                <w:lang w:eastAsia="it-IT"/>
              </w:rPr>
              <w:t xml:space="preserve">       </w:t>
            </w:r>
            <w:r w:rsidR="00092122" w:rsidRPr="00092122">
              <w:rPr>
                <w:rFonts w:eastAsia="Times New Roman" w:cstheme="minorHAnsi"/>
                <w:b/>
                <w:lang w:eastAsia="it-IT"/>
              </w:rPr>
              <w:t>01118837489</w:t>
            </w:r>
          </w:p>
        </w:tc>
      </w:tr>
      <w:bookmarkEnd w:id="1"/>
      <w:tr w:rsidR="006224C6" w:rsidRPr="00092122" w14:paraId="78878DF3" w14:textId="77777777" w:rsidTr="000F7015">
        <w:tc>
          <w:tcPr>
            <w:tcW w:w="0" w:type="auto"/>
            <w:shd w:val="clear" w:color="auto" w:fill="FFFFFF"/>
            <w:tcMar>
              <w:top w:w="0" w:type="dxa"/>
              <w:left w:w="0" w:type="dxa"/>
              <w:bottom w:w="0" w:type="dxa"/>
              <w:right w:w="0" w:type="dxa"/>
            </w:tcMar>
            <w:vAlign w:val="center"/>
          </w:tcPr>
          <w:p w14:paraId="0E1385DD" w14:textId="0D40E3D2" w:rsidR="006224C6" w:rsidRPr="00092122" w:rsidRDefault="006224C6" w:rsidP="006224C6">
            <w:pPr>
              <w:pStyle w:val="Nessunaspaziatura"/>
              <w:spacing w:line="256" w:lineRule="auto"/>
              <w:jc w:val="both"/>
              <w:rPr>
                <w:rFonts w:eastAsia="Times New Roman" w:cstheme="minorHAnsi"/>
                <w:b/>
                <w:lang w:eastAsia="it-IT"/>
              </w:rPr>
            </w:pPr>
            <w:r w:rsidRPr="00092122">
              <w:rPr>
                <w:rFonts w:eastAsia="Times New Roman" w:cstheme="minorHAnsi"/>
                <w:b/>
                <w:lang w:eastAsia="it-IT"/>
              </w:rPr>
              <w:t>3° figlio:</w:t>
            </w:r>
          </w:p>
        </w:tc>
        <w:tc>
          <w:tcPr>
            <w:tcW w:w="0" w:type="auto"/>
            <w:shd w:val="clear" w:color="auto" w:fill="FFFFFF"/>
            <w:tcMar>
              <w:top w:w="0" w:type="dxa"/>
              <w:left w:w="0" w:type="dxa"/>
              <w:bottom w:w="0" w:type="dxa"/>
              <w:right w:w="0" w:type="dxa"/>
            </w:tcMar>
            <w:vAlign w:val="center"/>
          </w:tcPr>
          <w:p w14:paraId="1E031D4B" w14:textId="7270B9C8" w:rsidR="006224C6" w:rsidRPr="00092122" w:rsidRDefault="006224C6" w:rsidP="006224C6">
            <w:pPr>
              <w:pStyle w:val="Nessunaspaziatura"/>
              <w:spacing w:line="256" w:lineRule="auto"/>
              <w:jc w:val="both"/>
              <w:rPr>
                <w:rFonts w:eastAsia="Times New Roman" w:cstheme="minorHAnsi"/>
                <w:b/>
                <w:lang w:eastAsia="it-IT"/>
              </w:rPr>
            </w:pPr>
            <w:r w:rsidRPr="00092122">
              <w:rPr>
                <w:rFonts w:eastAsia="Times New Roman" w:cstheme="minorHAnsi"/>
                <w:b/>
                <w:lang w:eastAsia="it-IT"/>
              </w:rPr>
              <w:t xml:space="preserve"> Numero da comporre:        </w:t>
            </w:r>
            <w:r w:rsidR="00092122" w:rsidRPr="00092122">
              <w:rPr>
                <w:rFonts w:eastAsia="Times New Roman" w:cstheme="minorHAnsi"/>
                <w:b/>
                <w:lang w:eastAsia="it-IT"/>
              </w:rPr>
              <w:t>01118837490</w:t>
            </w:r>
          </w:p>
        </w:tc>
      </w:tr>
      <w:tr w:rsidR="006224C6" w:rsidRPr="00864743" w14:paraId="5AD597BE" w14:textId="77777777" w:rsidTr="000F7015">
        <w:tc>
          <w:tcPr>
            <w:tcW w:w="0" w:type="auto"/>
            <w:shd w:val="clear" w:color="auto" w:fill="FFFFFF"/>
            <w:tcMar>
              <w:top w:w="0" w:type="dxa"/>
              <w:left w:w="0" w:type="dxa"/>
              <w:bottom w:w="0" w:type="dxa"/>
              <w:right w:w="0" w:type="dxa"/>
            </w:tcMar>
            <w:vAlign w:val="center"/>
          </w:tcPr>
          <w:p w14:paraId="0EFF8A33" w14:textId="14D20C36" w:rsidR="006224C6" w:rsidRPr="00092122" w:rsidRDefault="006224C6" w:rsidP="006224C6">
            <w:pPr>
              <w:pStyle w:val="Nessunaspaziatura"/>
              <w:spacing w:line="256" w:lineRule="auto"/>
              <w:jc w:val="both"/>
              <w:rPr>
                <w:rFonts w:eastAsia="Times New Roman" w:cstheme="minorHAnsi"/>
                <w:b/>
                <w:lang w:eastAsia="it-IT"/>
              </w:rPr>
            </w:pPr>
            <w:r w:rsidRPr="00092122">
              <w:rPr>
                <w:rFonts w:eastAsia="Times New Roman" w:cstheme="minorHAnsi"/>
                <w:b/>
                <w:lang w:eastAsia="it-IT"/>
              </w:rPr>
              <w:t>4</w:t>
            </w:r>
            <w:r w:rsidR="00A90A0F" w:rsidRPr="00092122">
              <w:rPr>
                <w:rFonts w:eastAsia="Times New Roman" w:cstheme="minorHAnsi"/>
                <w:b/>
                <w:lang w:eastAsia="it-IT"/>
              </w:rPr>
              <w:t>°</w:t>
            </w:r>
            <w:r w:rsidRPr="00092122">
              <w:rPr>
                <w:rFonts w:eastAsia="Times New Roman" w:cstheme="minorHAnsi"/>
                <w:b/>
                <w:lang w:eastAsia="it-IT"/>
              </w:rPr>
              <w:t xml:space="preserve"> figlio:</w:t>
            </w:r>
          </w:p>
        </w:tc>
        <w:tc>
          <w:tcPr>
            <w:tcW w:w="0" w:type="auto"/>
            <w:shd w:val="clear" w:color="auto" w:fill="FFFFFF"/>
            <w:tcMar>
              <w:top w:w="0" w:type="dxa"/>
              <w:left w:w="0" w:type="dxa"/>
              <w:bottom w:w="0" w:type="dxa"/>
              <w:right w:w="0" w:type="dxa"/>
            </w:tcMar>
            <w:vAlign w:val="center"/>
          </w:tcPr>
          <w:p w14:paraId="7C65720F" w14:textId="534A7A53" w:rsidR="006224C6" w:rsidRPr="00092122" w:rsidRDefault="006224C6" w:rsidP="006224C6">
            <w:pPr>
              <w:pStyle w:val="Nessunaspaziatura"/>
              <w:spacing w:line="256" w:lineRule="auto"/>
              <w:jc w:val="both"/>
              <w:rPr>
                <w:rFonts w:eastAsia="Times New Roman" w:cstheme="minorHAnsi"/>
                <w:b/>
                <w:lang w:eastAsia="it-IT"/>
              </w:rPr>
            </w:pPr>
            <w:r w:rsidRPr="00092122">
              <w:rPr>
                <w:rFonts w:eastAsia="Times New Roman" w:cstheme="minorHAnsi"/>
                <w:b/>
                <w:lang w:eastAsia="it-IT"/>
              </w:rPr>
              <w:t xml:space="preserve"> Numero da comporre:        </w:t>
            </w:r>
            <w:r w:rsidR="00092122" w:rsidRPr="00092122">
              <w:rPr>
                <w:rFonts w:eastAsia="Times New Roman"/>
                <w:b/>
                <w:bCs/>
              </w:rPr>
              <w:t>01118837491</w:t>
            </w:r>
          </w:p>
        </w:tc>
      </w:tr>
      <w:tr w:rsidR="006224C6" w:rsidRPr="00864743" w14:paraId="0BD4B512" w14:textId="77777777" w:rsidTr="00D601AC">
        <w:tc>
          <w:tcPr>
            <w:tcW w:w="0" w:type="auto"/>
            <w:shd w:val="clear" w:color="auto" w:fill="FFFFFF"/>
            <w:tcMar>
              <w:top w:w="0" w:type="dxa"/>
              <w:left w:w="0" w:type="dxa"/>
              <w:bottom w:w="0" w:type="dxa"/>
              <w:right w:w="0" w:type="dxa"/>
            </w:tcMar>
            <w:vAlign w:val="center"/>
          </w:tcPr>
          <w:p w14:paraId="13D324C5" w14:textId="65B1A24D" w:rsidR="006224C6" w:rsidRPr="00E839BE" w:rsidRDefault="006224C6" w:rsidP="006224C6">
            <w:pPr>
              <w:pStyle w:val="Nessunaspaziatura"/>
              <w:spacing w:line="256" w:lineRule="auto"/>
              <w:jc w:val="both"/>
              <w:rPr>
                <w:rFonts w:eastAsia="Times New Roman" w:cstheme="minorHAnsi"/>
                <w:b/>
                <w:lang w:eastAsia="it-IT"/>
              </w:rPr>
            </w:pPr>
          </w:p>
        </w:tc>
        <w:tc>
          <w:tcPr>
            <w:tcW w:w="0" w:type="auto"/>
            <w:shd w:val="clear" w:color="auto" w:fill="FFFFFF"/>
            <w:tcMar>
              <w:top w:w="0" w:type="dxa"/>
              <w:left w:w="0" w:type="dxa"/>
              <w:bottom w:w="0" w:type="dxa"/>
              <w:right w:w="0" w:type="dxa"/>
            </w:tcMar>
            <w:vAlign w:val="center"/>
          </w:tcPr>
          <w:p w14:paraId="26364A7F" w14:textId="4670852B" w:rsidR="006224C6" w:rsidRPr="00E839BE" w:rsidRDefault="006224C6" w:rsidP="006224C6">
            <w:pPr>
              <w:pStyle w:val="Nessunaspaziatura"/>
              <w:spacing w:line="256" w:lineRule="auto"/>
              <w:jc w:val="both"/>
              <w:rPr>
                <w:rFonts w:eastAsia="Times New Roman" w:cstheme="minorHAnsi"/>
                <w:b/>
                <w:lang w:eastAsia="it-IT"/>
              </w:rPr>
            </w:pPr>
          </w:p>
        </w:tc>
      </w:tr>
    </w:tbl>
    <w:p w14:paraId="155BADED" w14:textId="519C1777" w:rsidR="000F7015" w:rsidRPr="00864743" w:rsidRDefault="000F7015" w:rsidP="00090C5F">
      <w:pPr>
        <w:pStyle w:val="Nessunaspaziatura"/>
        <w:jc w:val="both"/>
        <w:rPr>
          <w:rFonts w:eastAsia="Times New Roman" w:cstheme="minorHAnsi"/>
          <w:lang w:eastAsia="it-IT"/>
        </w:rPr>
      </w:pPr>
      <w:r w:rsidRPr="00864743">
        <w:rPr>
          <w:rFonts w:eastAsia="Times New Roman" w:cstheme="minorHAnsi"/>
          <w:lang w:eastAsia="it-IT"/>
        </w:rPr>
        <w:t>N.B. </w:t>
      </w:r>
      <w:r w:rsidRPr="00864743">
        <w:rPr>
          <w:rFonts w:eastAsia="Times New Roman" w:cstheme="minorHAnsi"/>
          <w:b/>
          <w:bCs/>
          <w:lang w:eastAsia="it-IT"/>
        </w:rPr>
        <w:t>In caso di gemelli</w:t>
      </w:r>
      <w:r w:rsidRPr="00864743">
        <w:rPr>
          <w:rFonts w:eastAsia="Times New Roman" w:cstheme="minorHAnsi"/>
          <w:lang w:eastAsia="it-IT"/>
        </w:rPr>
        <w:t> per il sistema il “primogenito” è il figlio il cui nome viene prima in ordine alfabetico ed a seguire gli altri.</w:t>
      </w:r>
    </w:p>
    <w:p w14:paraId="792C0747" w14:textId="77777777" w:rsidR="000F7015" w:rsidRPr="00864743" w:rsidRDefault="000F7015" w:rsidP="00090C5F">
      <w:pPr>
        <w:pStyle w:val="Nessunaspaziatura"/>
        <w:jc w:val="both"/>
        <w:rPr>
          <w:rFonts w:eastAsia="Times New Roman" w:cstheme="minorHAnsi"/>
          <w:lang w:eastAsia="it-IT"/>
        </w:rPr>
      </w:pPr>
      <w:r w:rsidRPr="00864743">
        <w:rPr>
          <w:rFonts w:eastAsia="Times New Roman" w:cstheme="minorHAnsi"/>
          <w:lang w:eastAsia="it-IT"/>
        </w:rPr>
        <w:t> </w:t>
      </w:r>
    </w:p>
    <w:p w14:paraId="2920391D" w14:textId="77777777" w:rsidR="000F7015" w:rsidRPr="00864743" w:rsidRDefault="000F7015" w:rsidP="00090C5F">
      <w:pPr>
        <w:pStyle w:val="Nessunaspaziatura"/>
        <w:jc w:val="both"/>
        <w:rPr>
          <w:rFonts w:eastAsia="Times New Roman" w:cstheme="minorHAnsi"/>
          <w:lang w:eastAsia="it-IT"/>
        </w:rPr>
      </w:pPr>
      <w:r w:rsidRPr="00864743">
        <w:rPr>
          <w:rFonts w:eastAsia="Times New Roman" w:cstheme="minorHAnsi"/>
          <w:b/>
          <w:bCs/>
          <w:lang w:eastAsia="it-IT"/>
        </w:rPr>
        <w:t>Attenzione</w:t>
      </w:r>
      <w:r w:rsidRPr="00864743">
        <w:rPr>
          <w:rFonts w:eastAsia="Times New Roman" w:cstheme="minorHAnsi"/>
          <w:lang w:eastAsia="it-IT"/>
        </w:rPr>
        <w:t>: se si lascia squillare per più di quattro volte viene attribuito il costo di uno scatto ed una segreteria telefonica comunica l’esito della chiamata. All’indirizzo di posta elettronica comunicato dal genitore arriverà la mail di conferma o segnalazione di anomalia.</w:t>
      </w:r>
    </w:p>
    <w:p w14:paraId="543BCD00" w14:textId="77777777" w:rsidR="000F7015" w:rsidRPr="00864743" w:rsidRDefault="000F7015" w:rsidP="00090C5F">
      <w:pPr>
        <w:pStyle w:val="Nessunaspaziatura"/>
        <w:jc w:val="both"/>
        <w:rPr>
          <w:rFonts w:eastAsia="Times New Roman" w:cstheme="minorHAnsi"/>
          <w:lang w:eastAsia="it-IT"/>
        </w:rPr>
      </w:pPr>
      <w:r w:rsidRPr="00864743">
        <w:rPr>
          <w:rFonts w:eastAsia="Times New Roman" w:cstheme="minorHAnsi"/>
          <w:lang w:eastAsia="it-IT"/>
        </w:rPr>
        <w:t> </w:t>
      </w:r>
    </w:p>
    <w:p w14:paraId="18EB21D2" w14:textId="215B92CA" w:rsidR="009C6470" w:rsidRDefault="000F7015" w:rsidP="00090C5F">
      <w:pPr>
        <w:pStyle w:val="Nessunaspaziatura"/>
        <w:jc w:val="both"/>
        <w:rPr>
          <w:rFonts w:eastAsia="Times New Roman" w:cstheme="minorHAnsi"/>
          <w:b/>
          <w:bCs/>
          <w:iCs/>
          <w:lang w:eastAsia="it-IT"/>
        </w:rPr>
      </w:pPr>
      <w:r w:rsidRPr="00864743">
        <w:rPr>
          <w:rFonts w:eastAsia="Times New Roman" w:cstheme="minorHAnsi"/>
          <w:lang w:eastAsia="it-IT"/>
        </w:rPr>
        <w:t>Per segnalare l’assenza di più giorni occorre effettuare uno squillo telefonico in corrispondenza di ciascun giorno di assenza, secondo gli orari sopra specificati, ossia </w:t>
      </w:r>
      <w:r w:rsidRPr="00864743">
        <w:rPr>
          <w:rFonts w:eastAsia="Times New Roman" w:cstheme="minorHAnsi"/>
          <w:b/>
          <w:bCs/>
          <w:iCs/>
          <w:lang w:eastAsia="it-IT"/>
        </w:rPr>
        <w:t xml:space="preserve">dalle ore 18.00 del giorno precedente </w:t>
      </w:r>
      <w:r w:rsidRPr="00474013">
        <w:rPr>
          <w:rFonts w:eastAsia="Times New Roman" w:cstheme="minorHAnsi"/>
          <w:b/>
          <w:bCs/>
          <w:iCs/>
          <w:lang w:eastAsia="it-IT"/>
        </w:rPr>
        <w:t xml:space="preserve">e sino alle ore </w:t>
      </w:r>
      <w:r w:rsidR="00B02073" w:rsidRPr="00474013">
        <w:rPr>
          <w:rFonts w:eastAsia="Times New Roman" w:cstheme="minorHAnsi"/>
          <w:b/>
          <w:bCs/>
          <w:iCs/>
          <w:lang w:eastAsia="it-IT"/>
        </w:rPr>
        <w:t>0</w:t>
      </w:r>
      <w:r w:rsidR="00AF534A" w:rsidRPr="00474013">
        <w:rPr>
          <w:rFonts w:eastAsia="Times New Roman" w:cstheme="minorHAnsi"/>
          <w:b/>
          <w:bCs/>
          <w:iCs/>
          <w:lang w:eastAsia="it-IT"/>
        </w:rPr>
        <w:t>9</w:t>
      </w:r>
      <w:r w:rsidRPr="00474013">
        <w:rPr>
          <w:rFonts w:eastAsia="Times New Roman" w:cstheme="minorHAnsi"/>
          <w:b/>
          <w:bCs/>
          <w:iCs/>
          <w:lang w:eastAsia="it-IT"/>
        </w:rPr>
        <w:t>.</w:t>
      </w:r>
      <w:r w:rsidR="00AF534A" w:rsidRPr="00474013">
        <w:rPr>
          <w:rFonts w:eastAsia="Times New Roman" w:cstheme="minorHAnsi"/>
          <w:b/>
          <w:bCs/>
          <w:iCs/>
          <w:lang w:eastAsia="it-IT"/>
        </w:rPr>
        <w:t>3</w:t>
      </w:r>
      <w:r w:rsidRPr="00474013">
        <w:rPr>
          <w:rFonts w:eastAsia="Times New Roman" w:cstheme="minorHAnsi"/>
          <w:b/>
          <w:bCs/>
          <w:iCs/>
          <w:lang w:eastAsia="it-IT"/>
        </w:rPr>
        <w:t>0 del giorno stesso</w:t>
      </w:r>
      <w:r w:rsidRPr="00864743">
        <w:rPr>
          <w:rFonts w:eastAsia="Times New Roman" w:cstheme="minorHAnsi"/>
          <w:b/>
          <w:bCs/>
          <w:iCs/>
          <w:lang w:eastAsia="it-IT"/>
        </w:rPr>
        <w:t>.</w:t>
      </w:r>
    </w:p>
    <w:sectPr w:rsidR="009C6470" w:rsidSect="009C6BC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636A9"/>
    <w:multiLevelType w:val="hybridMultilevel"/>
    <w:tmpl w:val="4F44F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589B69"/>
    <w:multiLevelType w:val="hybridMultilevel"/>
    <w:tmpl w:val="F94CFD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D7A9CC"/>
    <w:multiLevelType w:val="hybridMultilevel"/>
    <w:tmpl w:val="052F00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9F85659"/>
    <w:multiLevelType w:val="hybridMultilevel"/>
    <w:tmpl w:val="4DA24B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742B966"/>
    <w:multiLevelType w:val="hybridMultilevel"/>
    <w:tmpl w:val="41DB3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C21C3D9"/>
    <w:multiLevelType w:val="hybridMultilevel"/>
    <w:tmpl w:val="0C687F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850B37"/>
    <w:multiLevelType w:val="hybridMultilevel"/>
    <w:tmpl w:val="51C43B44"/>
    <w:lvl w:ilvl="0" w:tplc="174899E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EF25F20"/>
    <w:multiLevelType w:val="hybridMultilevel"/>
    <w:tmpl w:val="BDC4A792"/>
    <w:lvl w:ilvl="0" w:tplc="04100001">
      <w:start w:val="1"/>
      <w:numFmt w:val="bullet"/>
      <w:lvlText w:val=""/>
      <w:lvlJc w:val="left"/>
      <w:pPr>
        <w:ind w:left="720" w:hanging="360"/>
      </w:pPr>
      <w:rPr>
        <w:rFonts w:ascii="Symbol" w:hAnsi="Symbol" w:hint="default"/>
      </w:rPr>
    </w:lvl>
    <w:lvl w:ilvl="1" w:tplc="310E6082">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E8843A6"/>
    <w:multiLevelType w:val="hybridMultilevel"/>
    <w:tmpl w:val="D6DC4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D06C7C"/>
    <w:multiLevelType w:val="hybridMultilevel"/>
    <w:tmpl w:val="F5D0E2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3BB727DB"/>
    <w:multiLevelType w:val="hybridMultilevel"/>
    <w:tmpl w:val="59FEF2A2"/>
    <w:lvl w:ilvl="0" w:tplc="90E8877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3E530F"/>
    <w:multiLevelType w:val="hybridMultilevel"/>
    <w:tmpl w:val="51E06304"/>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12">
    <w:nsid w:val="40D159B7"/>
    <w:multiLevelType w:val="hybridMultilevel"/>
    <w:tmpl w:val="FBA6D940"/>
    <w:lvl w:ilvl="0" w:tplc="310E6082">
      <w:start w:val="1"/>
      <w:numFmt w:val="bullet"/>
      <w:lvlText w:val="­"/>
      <w:lvlJc w:val="left"/>
      <w:pPr>
        <w:ind w:left="720" w:hanging="360"/>
      </w:pPr>
      <w:rPr>
        <w:rFonts w:ascii="Courier New" w:hAnsi="Courier New" w:hint="default"/>
      </w:rPr>
    </w:lvl>
    <w:lvl w:ilvl="1" w:tplc="310E6082">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38D2904"/>
    <w:multiLevelType w:val="hybridMultilevel"/>
    <w:tmpl w:val="47EE0044"/>
    <w:lvl w:ilvl="0" w:tplc="04100001">
      <w:start w:val="1"/>
      <w:numFmt w:val="bullet"/>
      <w:lvlText w:val=""/>
      <w:lvlJc w:val="left"/>
      <w:pPr>
        <w:ind w:left="720" w:hanging="360"/>
      </w:pPr>
      <w:rPr>
        <w:rFonts w:ascii="Symbol" w:hAnsi="Symbol" w:hint="default"/>
      </w:rPr>
    </w:lvl>
    <w:lvl w:ilvl="1" w:tplc="C5AE513E">
      <w:numFmt w:val="bullet"/>
      <w:lvlText w:val="-"/>
      <w:lvlJc w:val="left"/>
      <w:pPr>
        <w:ind w:left="1440" w:hanging="360"/>
      </w:pPr>
      <w:rPr>
        <w:rFonts w:ascii="Calibri" w:eastAsiaTheme="minorHAnsi" w:hAnsi="Calibri" w:cstheme="minorBid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4A1C693E"/>
    <w:multiLevelType w:val="hybridMultilevel"/>
    <w:tmpl w:val="15782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1AF5A28"/>
    <w:multiLevelType w:val="hybridMultilevel"/>
    <w:tmpl w:val="A87446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9013DA0"/>
    <w:multiLevelType w:val="hybridMultilevel"/>
    <w:tmpl w:val="EC5C11BE"/>
    <w:lvl w:ilvl="0" w:tplc="C5AE513E">
      <w:numFmt w:val="bullet"/>
      <w:lvlText w:val="-"/>
      <w:lvlJc w:val="left"/>
      <w:pPr>
        <w:ind w:left="1068" w:hanging="360"/>
      </w:pPr>
      <w:rPr>
        <w:rFonts w:ascii="Calibri" w:eastAsiaTheme="minorHAnsi" w:hAnsi="Calibri" w:cstheme="minorBidi"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7">
    <w:nsid w:val="5D112377"/>
    <w:multiLevelType w:val="hybridMultilevel"/>
    <w:tmpl w:val="A5203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E675305"/>
    <w:multiLevelType w:val="hybridMultilevel"/>
    <w:tmpl w:val="63AE6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684756"/>
    <w:multiLevelType w:val="hybridMultilevel"/>
    <w:tmpl w:val="054EEDE8"/>
    <w:lvl w:ilvl="0" w:tplc="23F246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69FFEAA"/>
    <w:multiLevelType w:val="hybridMultilevel"/>
    <w:tmpl w:val="9F5B86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B7517E9"/>
    <w:multiLevelType w:val="hybridMultilevel"/>
    <w:tmpl w:val="81FE85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nsid w:val="7D545694"/>
    <w:multiLevelType w:val="hybridMultilevel"/>
    <w:tmpl w:val="F74CD804"/>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23">
    <w:nsid w:val="7EED25A9"/>
    <w:multiLevelType w:val="hybridMultilevel"/>
    <w:tmpl w:val="A63845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
  </w:num>
  <w:num w:numId="4">
    <w:abstractNumId w:val="0"/>
  </w:num>
  <w:num w:numId="5">
    <w:abstractNumId w:val="20"/>
  </w:num>
  <w:num w:numId="6">
    <w:abstractNumId w:val="3"/>
  </w:num>
  <w:num w:numId="7">
    <w:abstractNumId w:val="2"/>
  </w:num>
  <w:num w:numId="8">
    <w:abstractNumId w:val="4"/>
  </w:num>
  <w:num w:numId="9">
    <w:abstractNumId w:val="7"/>
  </w:num>
  <w:num w:numId="10">
    <w:abstractNumId w:val="12"/>
  </w:num>
  <w:num w:numId="11">
    <w:abstractNumId w:val="13"/>
  </w:num>
  <w:num w:numId="12">
    <w:abstractNumId w:val="11"/>
  </w:num>
  <w:num w:numId="13">
    <w:abstractNumId w:val="21"/>
  </w:num>
  <w:num w:numId="14">
    <w:abstractNumId w:val="23"/>
  </w:num>
  <w:num w:numId="15">
    <w:abstractNumId w:val="16"/>
  </w:num>
  <w:num w:numId="16">
    <w:abstractNumId w:val="9"/>
  </w:num>
  <w:num w:numId="17">
    <w:abstractNumId w:val="22"/>
  </w:num>
  <w:num w:numId="18">
    <w:abstractNumId w:val="10"/>
  </w:num>
  <w:num w:numId="19">
    <w:abstractNumId w:val="14"/>
  </w:num>
  <w:num w:numId="20">
    <w:abstractNumId w:val="17"/>
  </w:num>
  <w:num w:numId="21">
    <w:abstractNumId w:val="8"/>
  </w:num>
  <w:num w:numId="22">
    <w:abstractNumId w:val="19"/>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CC"/>
    <w:rsid w:val="00003C66"/>
    <w:rsid w:val="0000639E"/>
    <w:rsid w:val="000541A2"/>
    <w:rsid w:val="00090C5F"/>
    <w:rsid w:val="00092122"/>
    <w:rsid w:val="000B25AC"/>
    <w:rsid w:val="000E4426"/>
    <w:rsid w:val="000F7015"/>
    <w:rsid w:val="00131713"/>
    <w:rsid w:val="00156837"/>
    <w:rsid w:val="001603AA"/>
    <w:rsid w:val="001623EB"/>
    <w:rsid w:val="00190CF8"/>
    <w:rsid w:val="001F3AB4"/>
    <w:rsid w:val="002D5E6C"/>
    <w:rsid w:val="00301612"/>
    <w:rsid w:val="00310985"/>
    <w:rsid w:val="003C6D1C"/>
    <w:rsid w:val="003E4CA1"/>
    <w:rsid w:val="00466C26"/>
    <w:rsid w:val="00474013"/>
    <w:rsid w:val="00485857"/>
    <w:rsid w:val="005E76E5"/>
    <w:rsid w:val="005F1114"/>
    <w:rsid w:val="006224C6"/>
    <w:rsid w:val="0063564D"/>
    <w:rsid w:val="00706EAF"/>
    <w:rsid w:val="0078744A"/>
    <w:rsid w:val="007B5116"/>
    <w:rsid w:val="007D2701"/>
    <w:rsid w:val="007D7D9F"/>
    <w:rsid w:val="007F6C61"/>
    <w:rsid w:val="0086351C"/>
    <w:rsid w:val="00864743"/>
    <w:rsid w:val="008B6153"/>
    <w:rsid w:val="008E4A2C"/>
    <w:rsid w:val="009237D8"/>
    <w:rsid w:val="00937CF5"/>
    <w:rsid w:val="0095751F"/>
    <w:rsid w:val="00980009"/>
    <w:rsid w:val="00983DE2"/>
    <w:rsid w:val="009C6470"/>
    <w:rsid w:val="009C6BCC"/>
    <w:rsid w:val="009D23FB"/>
    <w:rsid w:val="009E00CE"/>
    <w:rsid w:val="00A34D7F"/>
    <w:rsid w:val="00A840A2"/>
    <w:rsid w:val="00A90A0F"/>
    <w:rsid w:val="00AD2D5F"/>
    <w:rsid w:val="00AE7E34"/>
    <w:rsid w:val="00AF534A"/>
    <w:rsid w:val="00B02073"/>
    <w:rsid w:val="00B5687E"/>
    <w:rsid w:val="00B768A7"/>
    <w:rsid w:val="00B87716"/>
    <w:rsid w:val="00BB204A"/>
    <w:rsid w:val="00BF7528"/>
    <w:rsid w:val="00C874B9"/>
    <w:rsid w:val="00CD44A5"/>
    <w:rsid w:val="00D601AC"/>
    <w:rsid w:val="00D8258E"/>
    <w:rsid w:val="00E26AD8"/>
    <w:rsid w:val="00E839BE"/>
    <w:rsid w:val="00ED3FD4"/>
    <w:rsid w:val="00F05A64"/>
    <w:rsid w:val="00F42E4A"/>
    <w:rsid w:val="00FB6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C6BCC"/>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9C6BCC"/>
    <w:pPr>
      <w:ind w:left="720"/>
      <w:contextualSpacing/>
    </w:pPr>
  </w:style>
  <w:style w:type="paragraph" w:styleId="Nessunaspaziatura">
    <w:name w:val="No Spacing"/>
    <w:uiPriority w:val="1"/>
    <w:qFormat/>
    <w:rsid w:val="000F7015"/>
    <w:pPr>
      <w:spacing w:after="0" w:line="240" w:lineRule="auto"/>
    </w:pPr>
  </w:style>
  <w:style w:type="table" w:styleId="Grigliatabella">
    <w:name w:val="Table Grid"/>
    <w:basedOn w:val="Tabellanormale"/>
    <w:uiPriority w:val="39"/>
    <w:rsid w:val="000F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F7015"/>
    <w:rPr>
      <w:color w:val="0000FF"/>
      <w:u w:val="single"/>
    </w:rPr>
  </w:style>
  <w:style w:type="character" w:customStyle="1" w:styleId="Menzionenonrisolta1">
    <w:name w:val="Menzione non risolta1"/>
    <w:basedOn w:val="Carpredefinitoparagrafo"/>
    <w:uiPriority w:val="99"/>
    <w:semiHidden/>
    <w:unhideWhenUsed/>
    <w:rsid w:val="000F7015"/>
    <w:rPr>
      <w:color w:val="808080"/>
      <w:shd w:val="clear" w:color="auto" w:fill="E6E6E6"/>
    </w:rPr>
  </w:style>
  <w:style w:type="character" w:styleId="Rimandocommento">
    <w:name w:val="annotation reference"/>
    <w:basedOn w:val="Carpredefinitoparagrafo"/>
    <w:uiPriority w:val="99"/>
    <w:semiHidden/>
    <w:unhideWhenUsed/>
    <w:rsid w:val="00003C66"/>
    <w:rPr>
      <w:sz w:val="16"/>
      <w:szCs w:val="16"/>
    </w:rPr>
  </w:style>
  <w:style w:type="paragraph" w:styleId="Testocommento">
    <w:name w:val="annotation text"/>
    <w:basedOn w:val="Normale"/>
    <w:link w:val="TestocommentoCarattere"/>
    <w:uiPriority w:val="99"/>
    <w:semiHidden/>
    <w:unhideWhenUsed/>
    <w:rsid w:val="00003C6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03C66"/>
    <w:rPr>
      <w:sz w:val="20"/>
      <w:szCs w:val="20"/>
    </w:rPr>
  </w:style>
  <w:style w:type="paragraph" w:styleId="Soggettocommento">
    <w:name w:val="annotation subject"/>
    <w:basedOn w:val="Testocommento"/>
    <w:next w:val="Testocommento"/>
    <w:link w:val="SoggettocommentoCarattere"/>
    <w:uiPriority w:val="99"/>
    <w:semiHidden/>
    <w:unhideWhenUsed/>
    <w:rsid w:val="00003C66"/>
    <w:rPr>
      <w:b/>
      <w:bCs/>
    </w:rPr>
  </w:style>
  <w:style w:type="character" w:customStyle="1" w:styleId="SoggettocommentoCarattere">
    <w:name w:val="Soggetto commento Carattere"/>
    <w:basedOn w:val="TestocommentoCarattere"/>
    <w:link w:val="Soggettocommento"/>
    <w:uiPriority w:val="99"/>
    <w:semiHidden/>
    <w:rsid w:val="00003C66"/>
    <w:rPr>
      <w:b/>
      <w:bCs/>
      <w:sz w:val="20"/>
      <w:szCs w:val="20"/>
    </w:rPr>
  </w:style>
  <w:style w:type="paragraph" w:styleId="Testofumetto">
    <w:name w:val="Balloon Text"/>
    <w:basedOn w:val="Normale"/>
    <w:link w:val="TestofumettoCarattere"/>
    <w:uiPriority w:val="99"/>
    <w:semiHidden/>
    <w:unhideWhenUsed/>
    <w:rsid w:val="00003C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3C66"/>
    <w:rPr>
      <w:rFonts w:ascii="Segoe UI" w:hAnsi="Segoe UI" w:cs="Segoe UI"/>
      <w:sz w:val="18"/>
      <w:szCs w:val="18"/>
    </w:rPr>
  </w:style>
  <w:style w:type="character" w:customStyle="1" w:styleId="UnresolvedMention">
    <w:name w:val="Unresolved Mention"/>
    <w:basedOn w:val="Carpredefinitoparagrafo"/>
    <w:uiPriority w:val="99"/>
    <w:semiHidden/>
    <w:unhideWhenUsed/>
    <w:rsid w:val="00D601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C6BCC"/>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9C6BCC"/>
    <w:pPr>
      <w:ind w:left="720"/>
      <w:contextualSpacing/>
    </w:pPr>
  </w:style>
  <w:style w:type="paragraph" w:styleId="Nessunaspaziatura">
    <w:name w:val="No Spacing"/>
    <w:uiPriority w:val="1"/>
    <w:qFormat/>
    <w:rsid w:val="000F7015"/>
    <w:pPr>
      <w:spacing w:after="0" w:line="240" w:lineRule="auto"/>
    </w:pPr>
  </w:style>
  <w:style w:type="table" w:styleId="Grigliatabella">
    <w:name w:val="Table Grid"/>
    <w:basedOn w:val="Tabellanormale"/>
    <w:uiPriority w:val="39"/>
    <w:rsid w:val="000F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F7015"/>
    <w:rPr>
      <w:color w:val="0000FF"/>
      <w:u w:val="single"/>
    </w:rPr>
  </w:style>
  <w:style w:type="character" w:customStyle="1" w:styleId="Menzionenonrisolta1">
    <w:name w:val="Menzione non risolta1"/>
    <w:basedOn w:val="Carpredefinitoparagrafo"/>
    <w:uiPriority w:val="99"/>
    <w:semiHidden/>
    <w:unhideWhenUsed/>
    <w:rsid w:val="000F7015"/>
    <w:rPr>
      <w:color w:val="808080"/>
      <w:shd w:val="clear" w:color="auto" w:fill="E6E6E6"/>
    </w:rPr>
  </w:style>
  <w:style w:type="character" w:styleId="Rimandocommento">
    <w:name w:val="annotation reference"/>
    <w:basedOn w:val="Carpredefinitoparagrafo"/>
    <w:uiPriority w:val="99"/>
    <w:semiHidden/>
    <w:unhideWhenUsed/>
    <w:rsid w:val="00003C66"/>
    <w:rPr>
      <w:sz w:val="16"/>
      <w:szCs w:val="16"/>
    </w:rPr>
  </w:style>
  <w:style w:type="paragraph" w:styleId="Testocommento">
    <w:name w:val="annotation text"/>
    <w:basedOn w:val="Normale"/>
    <w:link w:val="TestocommentoCarattere"/>
    <w:uiPriority w:val="99"/>
    <w:semiHidden/>
    <w:unhideWhenUsed/>
    <w:rsid w:val="00003C6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03C66"/>
    <w:rPr>
      <w:sz w:val="20"/>
      <w:szCs w:val="20"/>
    </w:rPr>
  </w:style>
  <w:style w:type="paragraph" w:styleId="Soggettocommento">
    <w:name w:val="annotation subject"/>
    <w:basedOn w:val="Testocommento"/>
    <w:next w:val="Testocommento"/>
    <w:link w:val="SoggettocommentoCarattere"/>
    <w:uiPriority w:val="99"/>
    <w:semiHidden/>
    <w:unhideWhenUsed/>
    <w:rsid w:val="00003C66"/>
    <w:rPr>
      <w:b/>
      <w:bCs/>
    </w:rPr>
  </w:style>
  <w:style w:type="character" w:customStyle="1" w:styleId="SoggettocommentoCarattere">
    <w:name w:val="Soggetto commento Carattere"/>
    <w:basedOn w:val="TestocommentoCarattere"/>
    <w:link w:val="Soggettocommento"/>
    <w:uiPriority w:val="99"/>
    <w:semiHidden/>
    <w:rsid w:val="00003C66"/>
    <w:rPr>
      <w:b/>
      <w:bCs/>
      <w:sz w:val="20"/>
      <w:szCs w:val="20"/>
    </w:rPr>
  </w:style>
  <w:style w:type="paragraph" w:styleId="Testofumetto">
    <w:name w:val="Balloon Text"/>
    <w:basedOn w:val="Normale"/>
    <w:link w:val="TestofumettoCarattere"/>
    <w:uiPriority w:val="99"/>
    <w:semiHidden/>
    <w:unhideWhenUsed/>
    <w:rsid w:val="00003C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3C66"/>
    <w:rPr>
      <w:rFonts w:ascii="Segoe UI" w:hAnsi="Segoe UI" w:cs="Segoe UI"/>
      <w:sz w:val="18"/>
      <w:szCs w:val="18"/>
    </w:rPr>
  </w:style>
  <w:style w:type="character" w:customStyle="1" w:styleId="UnresolvedMention">
    <w:name w:val="Unresolved Mention"/>
    <w:basedOn w:val="Carpredefinitoparagrafo"/>
    <w:uiPriority w:val="99"/>
    <w:semiHidden/>
    <w:unhideWhenUsed/>
    <w:rsid w:val="00D60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174">
      <w:bodyDiv w:val="1"/>
      <w:marLeft w:val="0"/>
      <w:marRight w:val="0"/>
      <w:marTop w:val="0"/>
      <w:marBottom w:val="0"/>
      <w:divBdr>
        <w:top w:val="none" w:sz="0" w:space="0" w:color="auto"/>
        <w:left w:val="none" w:sz="0" w:space="0" w:color="auto"/>
        <w:bottom w:val="none" w:sz="0" w:space="0" w:color="auto"/>
        <w:right w:val="none" w:sz="0" w:space="0" w:color="auto"/>
      </w:divBdr>
    </w:div>
    <w:div w:id="226230708">
      <w:bodyDiv w:val="1"/>
      <w:marLeft w:val="0"/>
      <w:marRight w:val="0"/>
      <w:marTop w:val="0"/>
      <w:marBottom w:val="0"/>
      <w:divBdr>
        <w:top w:val="none" w:sz="0" w:space="0" w:color="auto"/>
        <w:left w:val="none" w:sz="0" w:space="0" w:color="auto"/>
        <w:bottom w:val="none" w:sz="0" w:space="0" w:color="auto"/>
        <w:right w:val="none" w:sz="0" w:space="0" w:color="auto"/>
      </w:divBdr>
    </w:div>
    <w:div w:id="942419283">
      <w:bodyDiv w:val="1"/>
      <w:marLeft w:val="0"/>
      <w:marRight w:val="0"/>
      <w:marTop w:val="0"/>
      <w:marBottom w:val="0"/>
      <w:divBdr>
        <w:top w:val="none" w:sz="0" w:space="0" w:color="auto"/>
        <w:left w:val="none" w:sz="0" w:space="0" w:color="auto"/>
        <w:bottom w:val="none" w:sz="0" w:space="0" w:color="auto"/>
        <w:right w:val="none" w:sz="0" w:space="0" w:color="auto"/>
      </w:divBdr>
    </w:div>
    <w:div w:id="208876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oglizzo.ristonova.it/novaport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23E9C-CAA4-40D6-A2A4-504E0B54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Porcellini</dc:creator>
  <cp:lastModifiedBy>anagrafe1</cp:lastModifiedBy>
  <cp:revision>2</cp:revision>
  <cp:lastPrinted>2018-08-01T07:12:00Z</cp:lastPrinted>
  <dcterms:created xsi:type="dcterms:W3CDTF">2022-07-14T07:31:00Z</dcterms:created>
  <dcterms:modified xsi:type="dcterms:W3CDTF">2022-07-14T07:31:00Z</dcterms:modified>
</cp:coreProperties>
</file>